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B05DC" w14:textId="77777777" w:rsidR="0039179B" w:rsidRDefault="003B2A36">
      <w:pPr>
        <w:spacing w:before="389"/>
        <w:jc w:val="center"/>
      </w:pPr>
      <w:r>
        <w:rPr>
          <w:noProof/>
        </w:rPr>
        <w:drawing>
          <wp:inline distT="0" distB="0" distL="0" distR="0" wp14:anchorId="6CF4CDC3" wp14:editId="5D4095CC">
            <wp:extent cx="6400800" cy="8283388"/>
            <wp:effectExtent l="0" t="0" r="0" b="0"/>
            <wp:docPr id="900" nam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Cover"/>
                    <pic:cNvPicPr/>
                  </pic:nvPicPr>
                  <pic:blipFill>
                    <a:blip r:embed="rId7"/>
                    <a:stretch>
                      <a:fillRect/>
                    </a:stretch>
                  </pic:blipFill>
                  <pic:spPr>
                    <a:xfrm>
                      <a:off x="0" y="0"/>
                      <a:ext cx="6400800" cy="8283388"/>
                    </a:xfrm>
                    <a:prstGeom prst="rect">
                      <a:avLst/>
                    </a:prstGeom>
                    <a:noFill/>
                  </pic:spPr>
                </pic:pic>
              </a:graphicData>
            </a:graphic>
          </wp:inline>
        </w:drawing>
      </w:r>
    </w:p>
    <w:p w14:paraId="566C926D" w14:textId="77777777" w:rsidR="0039179B" w:rsidRDefault="003B2A36">
      <w:pPr>
        <w:spacing w:line="20" w:lineRule="exact"/>
        <w:rPr>
          <w:sz w:val="2"/>
        </w:rPr>
      </w:pPr>
      <w:r>
        <w:rPr>
          <w:sz w:val="2"/>
        </w:rPr>
        <w:br w:type="page"/>
      </w:r>
    </w:p>
    <w:p w14:paraId="1E3A40B5" w14:textId="77777777" w:rsidR="00703824" w:rsidRPr="00D812E7" w:rsidRDefault="0096001D">
      <w:pPr>
        <w:spacing w:after="60"/>
        <w:rPr>
          <w:sz w:val="28"/>
          <w:szCs w:val="28"/>
        </w:rPr>
      </w:pPr>
      <w:r w:rsidRPr="00D812E7">
        <w:rPr>
          <w:rFonts w:ascii="Calibri Light" w:eastAsia="Calibri Light" w:hAnsi="Calibri Light" w:cs="Calibri Light"/>
          <w:b/>
          <w:bCs/>
          <w:color w:val="1A2744"/>
          <w:sz w:val="44"/>
          <w:szCs w:val="44"/>
        </w:rPr>
        <w:lastRenderedPageBreak/>
        <w:t>Employee Performance Appraisal</w:t>
      </w:r>
    </w:p>
    <w:p w14:paraId="3BD122D1" w14:textId="77777777" w:rsidR="00703824" w:rsidRPr="00BA31E0" w:rsidRDefault="0096001D">
      <w:pPr>
        <w:spacing w:after="60"/>
        <w:rPr>
          <w:sz w:val="24"/>
          <w:szCs w:val="24"/>
        </w:rPr>
      </w:pPr>
      <w:r w:rsidRPr="00BA31E0">
        <w:rPr>
          <w:rFonts w:ascii="Calibri Light" w:eastAsia="Calibri Light" w:hAnsi="Calibri Light" w:cs="Calibri Light"/>
          <w:b/>
          <w:bCs/>
          <w:color w:val="B9913A"/>
          <w:sz w:val="36"/>
          <w:szCs w:val="36"/>
        </w:rPr>
        <w:t>Leader's Guide</w:t>
      </w:r>
    </w:p>
    <w:p w14:paraId="61317534" w14:textId="77777777" w:rsidR="00703824" w:rsidRPr="00BA31E0" w:rsidRDefault="0096001D">
      <w:pPr>
        <w:pBdr>
          <w:bottom w:val="single" w:sz="12" w:space="6" w:color="1A2744"/>
        </w:pBdr>
        <w:spacing w:after="200"/>
        <w:rPr>
          <w:sz w:val="24"/>
          <w:szCs w:val="24"/>
        </w:rPr>
      </w:pPr>
      <w:r w:rsidRPr="00BA31E0">
        <w:rPr>
          <w:i/>
          <w:iCs/>
        </w:rPr>
        <w:t xml:space="preserve">How to run the whole process, from </w:t>
      </w:r>
      <w:r w:rsidR="00A27AD1">
        <w:rPr>
          <w:i/>
          <w:iCs/>
        </w:rPr>
        <w:t>establishing goals and expectations for the coming year in</w:t>
      </w:r>
      <w:r w:rsidRPr="00BA31E0">
        <w:rPr>
          <w:i/>
          <w:iCs/>
        </w:rPr>
        <w:t xml:space="preserve"> November to </w:t>
      </w:r>
      <w:r w:rsidR="00A27AD1">
        <w:rPr>
          <w:i/>
          <w:iCs/>
        </w:rPr>
        <w:t xml:space="preserve">leading the performance review and communicating annual pay </w:t>
      </w:r>
      <w:proofErr w:type="gramStart"/>
      <w:r w:rsidR="00A27AD1">
        <w:rPr>
          <w:i/>
          <w:iCs/>
        </w:rPr>
        <w:t>raises</w:t>
      </w:r>
      <w:proofErr w:type="gramEnd"/>
      <w:r w:rsidR="00A27AD1">
        <w:rPr>
          <w:i/>
          <w:iCs/>
        </w:rPr>
        <w:t xml:space="preserve"> in February</w:t>
      </w:r>
      <w:r w:rsidRPr="00BA31E0">
        <w:rPr>
          <w:i/>
          <w:iCs/>
        </w:rPr>
        <w:t xml:space="preserve">. </w:t>
      </w:r>
      <w:r w:rsidR="00A27AD1">
        <w:rPr>
          <w:i/>
          <w:iCs/>
        </w:rPr>
        <w:t>This Leader’s Guide p</w:t>
      </w:r>
      <w:r w:rsidRPr="00BA31E0">
        <w:rPr>
          <w:i/>
          <w:iCs/>
        </w:rPr>
        <w:t>airs with the Employee Performance Appraisal Form.</w:t>
      </w:r>
    </w:p>
    <w:p w14:paraId="416A3E75" w14:textId="77777777" w:rsidR="00703824" w:rsidRPr="00BA31E0" w:rsidRDefault="00A27AD1">
      <w:pPr>
        <w:spacing w:after="130"/>
        <w:rPr>
          <w:sz w:val="24"/>
          <w:szCs w:val="24"/>
        </w:rPr>
      </w:pPr>
      <w:r>
        <w:rPr>
          <w:sz w:val="24"/>
          <w:szCs w:val="24"/>
        </w:rPr>
        <w:t>L</w:t>
      </w:r>
      <w:r w:rsidR="00977D46" w:rsidRPr="00BA31E0">
        <w:rPr>
          <w:sz w:val="24"/>
          <w:szCs w:val="24"/>
        </w:rPr>
        <w:t xml:space="preserve">eaders </w:t>
      </w:r>
      <w:r>
        <w:rPr>
          <w:sz w:val="24"/>
          <w:szCs w:val="24"/>
        </w:rPr>
        <w:t xml:space="preserve">need to </w:t>
      </w:r>
      <w:r w:rsidR="00977D46" w:rsidRPr="00BA31E0">
        <w:rPr>
          <w:sz w:val="24"/>
          <w:szCs w:val="24"/>
        </w:rPr>
        <w:t xml:space="preserve">create structure around the entire performance evaluation process. </w:t>
      </w:r>
      <w:r>
        <w:rPr>
          <w:sz w:val="24"/>
          <w:szCs w:val="24"/>
        </w:rPr>
        <w:t xml:space="preserve">Each step, if not done </w:t>
      </w:r>
      <w:r w:rsidR="00B7533D">
        <w:rPr>
          <w:sz w:val="24"/>
          <w:szCs w:val="24"/>
        </w:rPr>
        <w:t>strategically,</w:t>
      </w:r>
      <w:r>
        <w:rPr>
          <w:sz w:val="24"/>
          <w:szCs w:val="24"/>
        </w:rPr>
        <w:t xml:space="preserve"> can easily </w:t>
      </w:r>
      <w:proofErr w:type="gramStart"/>
      <w:r w:rsidR="00977D46" w:rsidRPr="00BA31E0">
        <w:rPr>
          <w:sz w:val="24"/>
          <w:szCs w:val="24"/>
        </w:rPr>
        <w:t>trip</w:t>
      </w:r>
      <w:proofErr w:type="gramEnd"/>
      <w:r w:rsidR="00977D46" w:rsidRPr="00BA31E0">
        <w:rPr>
          <w:sz w:val="24"/>
          <w:szCs w:val="24"/>
        </w:rPr>
        <w:t xml:space="preserve"> up a first-time manager</w:t>
      </w:r>
      <w:r>
        <w:rPr>
          <w:sz w:val="24"/>
          <w:szCs w:val="24"/>
        </w:rPr>
        <w:t>:</w:t>
      </w:r>
      <w:r w:rsidR="00977D46" w:rsidRPr="00BA31E0">
        <w:rPr>
          <w:sz w:val="24"/>
          <w:szCs w:val="24"/>
        </w:rPr>
        <w:t xml:space="preserve"> when to start, which competencies to select, what and when to </w:t>
      </w:r>
      <w:r>
        <w:rPr>
          <w:sz w:val="24"/>
          <w:szCs w:val="24"/>
        </w:rPr>
        <w:t>inform your</w:t>
      </w:r>
      <w:r w:rsidR="00977D46" w:rsidRPr="00BA31E0">
        <w:rPr>
          <w:sz w:val="24"/>
          <w:szCs w:val="24"/>
        </w:rPr>
        <w:t xml:space="preserve"> team, how to write comments that are fair and unbiased, and what to do when someone disagrees with a rating. </w:t>
      </w:r>
    </w:p>
    <w:p w14:paraId="23EADDEE" w14:textId="77777777" w:rsidR="00703824" w:rsidRDefault="0096001D">
      <w:pPr>
        <w:spacing w:after="130"/>
        <w:rPr>
          <w:sz w:val="24"/>
          <w:szCs w:val="24"/>
        </w:rPr>
      </w:pPr>
      <w:r w:rsidRPr="00BA31E0">
        <w:rPr>
          <w:sz w:val="24"/>
          <w:szCs w:val="24"/>
        </w:rPr>
        <w:t xml:space="preserve">This </w:t>
      </w:r>
      <w:r w:rsidR="00977D46" w:rsidRPr="00BA31E0">
        <w:rPr>
          <w:sz w:val="24"/>
          <w:szCs w:val="24"/>
        </w:rPr>
        <w:t xml:space="preserve">leaders’ guide </w:t>
      </w:r>
      <w:r w:rsidRPr="00BA31E0">
        <w:rPr>
          <w:sz w:val="24"/>
          <w:szCs w:val="24"/>
        </w:rPr>
        <w:t xml:space="preserve">covers </w:t>
      </w:r>
      <w:r w:rsidR="00977D46" w:rsidRPr="00BA31E0">
        <w:rPr>
          <w:sz w:val="24"/>
          <w:szCs w:val="24"/>
        </w:rPr>
        <w:t>it all</w:t>
      </w:r>
      <w:r w:rsidRPr="00BA31E0">
        <w:rPr>
          <w:sz w:val="24"/>
          <w:szCs w:val="24"/>
        </w:rPr>
        <w:t>. Part 2 sets the calendar</w:t>
      </w:r>
      <w:r w:rsidR="00BA31E0">
        <w:rPr>
          <w:sz w:val="24"/>
          <w:szCs w:val="24"/>
        </w:rPr>
        <w:t xml:space="preserve"> of events</w:t>
      </w:r>
      <w:r w:rsidRPr="00BA31E0">
        <w:rPr>
          <w:sz w:val="24"/>
          <w:szCs w:val="24"/>
        </w:rPr>
        <w:t xml:space="preserve">, </w:t>
      </w:r>
      <w:r w:rsidR="00A27AD1">
        <w:rPr>
          <w:sz w:val="24"/>
          <w:szCs w:val="24"/>
        </w:rPr>
        <w:t xml:space="preserve">clearly defining key milestones, </w:t>
      </w:r>
      <w:r w:rsidR="00BA31E0">
        <w:rPr>
          <w:sz w:val="24"/>
          <w:szCs w:val="24"/>
        </w:rPr>
        <w:t>which is t</w:t>
      </w:r>
      <w:r w:rsidRPr="00BA31E0">
        <w:rPr>
          <w:sz w:val="24"/>
          <w:szCs w:val="24"/>
        </w:rPr>
        <w:t>he piece m</w:t>
      </w:r>
      <w:r w:rsidR="00977D46" w:rsidRPr="00BA31E0">
        <w:rPr>
          <w:sz w:val="24"/>
          <w:szCs w:val="24"/>
        </w:rPr>
        <w:t>any leaders struggle with</w:t>
      </w:r>
      <w:r w:rsidRPr="00BA31E0">
        <w:rPr>
          <w:sz w:val="24"/>
          <w:szCs w:val="24"/>
        </w:rPr>
        <w:t>.</w:t>
      </w:r>
    </w:p>
    <w:p w14:paraId="0450BB9F" w14:textId="77777777" w:rsidR="00A27AD1" w:rsidRPr="00A27AD1" w:rsidRDefault="00A27AD1">
      <w:pPr>
        <w:spacing w:after="130"/>
        <w:rPr>
          <w:sz w:val="2"/>
          <w:szCs w:val="2"/>
        </w:rPr>
      </w:pPr>
    </w:p>
    <w:p w14:paraId="283A732B" w14:textId="77777777" w:rsidR="00703824" w:rsidRPr="00BA31E0" w:rsidRDefault="00A27AD1" w:rsidP="00A27AD1">
      <w:pPr>
        <w:spacing w:after="70"/>
        <w:rPr>
          <w:sz w:val="24"/>
          <w:szCs w:val="24"/>
        </w:rPr>
      </w:pPr>
      <w:r>
        <w:rPr>
          <w:rFonts w:ascii="Calibri Light" w:eastAsia="Calibri Light" w:hAnsi="Calibri Light" w:cs="Calibri Light"/>
          <w:b/>
          <w:bCs/>
          <w:color w:val="1A2744"/>
          <w:sz w:val="28"/>
          <w:szCs w:val="28"/>
        </w:rPr>
        <w:t>Guide Contents</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1500"/>
        <w:gridCol w:w="3300"/>
        <w:gridCol w:w="5280"/>
      </w:tblGrid>
      <w:tr w:rsidR="00703824" w:rsidRPr="00BA31E0" w14:paraId="0BFEE360" w14:textId="77777777" w:rsidTr="00EB7603">
        <w:tc>
          <w:tcPr>
            <w:tcW w:w="1500" w:type="dxa"/>
            <w:shd w:val="clear" w:color="auto" w:fill="1A2744"/>
            <w:tcMar>
              <w:top w:w="70" w:type="dxa"/>
              <w:left w:w="110" w:type="dxa"/>
              <w:bottom w:w="70" w:type="dxa"/>
              <w:right w:w="110" w:type="dxa"/>
            </w:tcMar>
            <w:vAlign w:val="center"/>
          </w:tcPr>
          <w:p w14:paraId="6560F922" w14:textId="77777777" w:rsidR="00703824" w:rsidRPr="00BA31E0" w:rsidRDefault="0096001D">
            <w:pPr>
              <w:rPr>
                <w:sz w:val="24"/>
                <w:szCs w:val="24"/>
              </w:rPr>
            </w:pPr>
            <w:r w:rsidRPr="00BA31E0">
              <w:rPr>
                <w:b/>
                <w:bCs/>
                <w:color w:val="FFFFFF"/>
                <w:sz w:val="20"/>
                <w:szCs w:val="20"/>
              </w:rPr>
              <w:t>Part 1</w:t>
            </w:r>
          </w:p>
        </w:tc>
        <w:tc>
          <w:tcPr>
            <w:tcW w:w="3300" w:type="dxa"/>
            <w:tcMar>
              <w:top w:w="70" w:type="dxa"/>
              <w:left w:w="110" w:type="dxa"/>
              <w:bottom w:w="70" w:type="dxa"/>
              <w:right w:w="110" w:type="dxa"/>
            </w:tcMar>
            <w:vAlign w:val="center"/>
          </w:tcPr>
          <w:p w14:paraId="54427640" w14:textId="77777777" w:rsidR="00703824" w:rsidRPr="00BA31E0" w:rsidRDefault="0096001D">
            <w:pPr>
              <w:rPr>
                <w:sz w:val="24"/>
                <w:szCs w:val="24"/>
              </w:rPr>
            </w:pPr>
            <w:r w:rsidRPr="00BA31E0">
              <w:rPr>
                <w:b/>
                <w:bCs/>
                <w:color w:val="1A2744"/>
              </w:rPr>
              <w:t>Setting Up</w:t>
            </w:r>
          </w:p>
        </w:tc>
        <w:tc>
          <w:tcPr>
            <w:tcW w:w="5280" w:type="dxa"/>
            <w:tcMar>
              <w:top w:w="70" w:type="dxa"/>
              <w:left w:w="110" w:type="dxa"/>
              <w:bottom w:w="70" w:type="dxa"/>
              <w:right w:w="110" w:type="dxa"/>
            </w:tcMar>
            <w:vAlign w:val="center"/>
          </w:tcPr>
          <w:p w14:paraId="14BF5A7B" w14:textId="77777777" w:rsidR="00703824" w:rsidRPr="00BA31E0" w:rsidRDefault="0096001D">
            <w:pPr>
              <w:rPr>
                <w:sz w:val="24"/>
                <w:szCs w:val="24"/>
              </w:rPr>
            </w:pPr>
            <w:r w:rsidRPr="00BA31E0">
              <w:t xml:space="preserve">Sections 1 to 4. Competencies, standards, and </w:t>
            </w:r>
            <w:r w:rsidR="006E6FA3">
              <w:t>coaching</w:t>
            </w:r>
            <w:r w:rsidRPr="00BA31E0">
              <w:t>.</w:t>
            </w:r>
          </w:p>
        </w:tc>
      </w:tr>
      <w:tr w:rsidR="00703824" w:rsidRPr="00BA31E0" w14:paraId="25E6CB27" w14:textId="77777777" w:rsidTr="00EB7603">
        <w:tc>
          <w:tcPr>
            <w:tcW w:w="1500" w:type="dxa"/>
            <w:shd w:val="clear" w:color="auto" w:fill="1A2744"/>
            <w:tcMar>
              <w:top w:w="70" w:type="dxa"/>
              <w:left w:w="110" w:type="dxa"/>
              <w:bottom w:w="70" w:type="dxa"/>
              <w:right w:w="110" w:type="dxa"/>
            </w:tcMar>
            <w:vAlign w:val="center"/>
          </w:tcPr>
          <w:p w14:paraId="4C658050" w14:textId="77777777" w:rsidR="00703824" w:rsidRPr="00BA31E0" w:rsidRDefault="0096001D">
            <w:pPr>
              <w:rPr>
                <w:sz w:val="24"/>
                <w:szCs w:val="24"/>
              </w:rPr>
            </w:pPr>
            <w:r w:rsidRPr="00BA31E0">
              <w:rPr>
                <w:b/>
                <w:bCs/>
                <w:color w:val="FFFFFF"/>
                <w:sz w:val="20"/>
                <w:szCs w:val="20"/>
              </w:rPr>
              <w:t>Part 2</w:t>
            </w:r>
          </w:p>
        </w:tc>
        <w:tc>
          <w:tcPr>
            <w:tcW w:w="3300" w:type="dxa"/>
            <w:tcMar>
              <w:top w:w="70" w:type="dxa"/>
              <w:left w:w="110" w:type="dxa"/>
              <w:bottom w:w="70" w:type="dxa"/>
              <w:right w:w="110" w:type="dxa"/>
            </w:tcMar>
            <w:vAlign w:val="center"/>
          </w:tcPr>
          <w:p w14:paraId="6CF85DDE" w14:textId="77777777" w:rsidR="00703824" w:rsidRPr="00BA31E0" w:rsidRDefault="0096001D">
            <w:pPr>
              <w:rPr>
                <w:sz w:val="24"/>
                <w:szCs w:val="24"/>
              </w:rPr>
            </w:pPr>
            <w:r w:rsidRPr="00BA31E0">
              <w:rPr>
                <w:b/>
                <w:bCs/>
                <w:color w:val="1A2744"/>
              </w:rPr>
              <w:t>The Calendar and What to Send</w:t>
            </w:r>
          </w:p>
        </w:tc>
        <w:tc>
          <w:tcPr>
            <w:tcW w:w="5280" w:type="dxa"/>
            <w:tcMar>
              <w:top w:w="70" w:type="dxa"/>
              <w:left w:w="110" w:type="dxa"/>
              <w:bottom w:w="70" w:type="dxa"/>
              <w:right w:w="110" w:type="dxa"/>
            </w:tcMar>
            <w:vAlign w:val="center"/>
          </w:tcPr>
          <w:p w14:paraId="0F360191" w14:textId="77777777" w:rsidR="00703824" w:rsidRPr="00BA31E0" w:rsidRDefault="0096001D">
            <w:pPr>
              <w:rPr>
                <w:sz w:val="24"/>
                <w:szCs w:val="24"/>
              </w:rPr>
            </w:pPr>
            <w:r w:rsidRPr="00BA31E0">
              <w:t xml:space="preserve">Sections 5 to 10. November through March, every message </w:t>
            </w:r>
            <w:r w:rsidR="00B7533D" w:rsidRPr="00BA31E0">
              <w:t>is written</w:t>
            </w:r>
            <w:r w:rsidRPr="00BA31E0">
              <w:t xml:space="preserve"> out.</w:t>
            </w:r>
          </w:p>
        </w:tc>
      </w:tr>
      <w:tr w:rsidR="00703824" w:rsidRPr="00BA31E0" w14:paraId="0DDCDA8B" w14:textId="77777777" w:rsidTr="00EB7603">
        <w:tc>
          <w:tcPr>
            <w:tcW w:w="1500" w:type="dxa"/>
            <w:shd w:val="clear" w:color="auto" w:fill="1A2744"/>
            <w:tcMar>
              <w:top w:w="70" w:type="dxa"/>
              <w:left w:w="110" w:type="dxa"/>
              <w:bottom w:w="70" w:type="dxa"/>
              <w:right w:w="110" w:type="dxa"/>
            </w:tcMar>
            <w:vAlign w:val="center"/>
          </w:tcPr>
          <w:p w14:paraId="220C68D8" w14:textId="77777777" w:rsidR="00703824" w:rsidRPr="00BA31E0" w:rsidRDefault="0096001D">
            <w:pPr>
              <w:rPr>
                <w:sz w:val="24"/>
                <w:szCs w:val="24"/>
              </w:rPr>
            </w:pPr>
            <w:r w:rsidRPr="00BA31E0">
              <w:rPr>
                <w:b/>
                <w:bCs/>
                <w:color w:val="FFFFFF"/>
                <w:sz w:val="20"/>
                <w:szCs w:val="20"/>
              </w:rPr>
              <w:t>Part 3</w:t>
            </w:r>
          </w:p>
        </w:tc>
        <w:tc>
          <w:tcPr>
            <w:tcW w:w="3300" w:type="dxa"/>
            <w:tcMar>
              <w:top w:w="70" w:type="dxa"/>
              <w:left w:w="110" w:type="dxa"/>
              <w:bottom w:w="70" w:type="dxa"/>
              <w:right w:w="110" w:type="dxa"/>
            </w:tcMar>
            <w:vAlign w:val="center"/>
          </w:tcPr>
          <w:p w14:paraId="511ED97F" w14:textId="77777777" w:rsidR="00703824" w:rsidRPr="00BA31E0" w:rsidRDefault="0096001D">
            <w:pPr>
              <w:rPr>
                <w:sz w:val="24"/>
                <w:szCs w:val="24"/>
              </w:rPr>
            </w:pPr>
            <w:r w:rsidRPr="00BA31E0">
              <w:rPr>
                <w:b/>
                <w:bCs/>
                <w:color w:val="1A2744"/>
              </w:rPr>
              <w:t>Doing the Assessment</w:t>
            </w:r>
          </w:p>
        </w:tc>
        <w:tc>
          <w:tcPr>
            <w:tcW w:w="5280" w:type="dxa"/>
            <w:tcMar>
              <w:top w:w="70" w:type="dxa"/>
              <w:left w:w="110" w:type="dxa"/>
              <w:bottom w:w="70" w:type="dxa"/>
              <w:right w:w="110" w:type="dxa"/>
            </w:tcMar>
            <w:vAlign w:val="center"/>
          </w:tcPr>
          <w:p w14:paraId="278AAB5D" w14:textId="77777777" w:rsidR="00703824" w:rsidRPr="00BA31E0" w:rsidRDefault="0096001D">
            <w:pPr>
              <w:rPr>
                <w:sz w:val="24"/>
                <w:szCs w:val="24"/>
              </w:rPr>
            </w:pPr>
            <w:r w:rsidRPr="00BA31E0">
              <w:t>Sections 11 to 19. Bias and wording first, then reading, writing, and rating.</w:t>
            </w:r>
          </w:p>
        </w:tc>
      </w:tr>
      <w:tr w:rsidR="00703824" w:rsidRPr="00BA31E0" w14:paraId="592B4FD2" w14:textId="77777777" w:rsidTr="00EB7603">
        <w:tc>
          <w:tcPr>
            <w:tcW w:w="1500" w:type="dxa"/>
            <w:shd w:val="clear" w:color="auto" w:fill="1A2744"/>
            <w:tcMar>
              <w:top w:w="70" w:type="dxa"/>
              <w:left w:w="110" w:type="dxa"/>
              <w:bottom w:w="70" w:type="dxa"/>
              <w:right w:w="110" w:type="dxa"/>
            </w:tcMar>
            <w:vAlign w:val="center"/>
          </w:tcPr>
          <w:p w14:paraId="6CB8AC1C" w14:textId="77777777" w:rsidR="00703824" w:rsidRPr="00BA31E0" w:rsidRDefault="0096001D">
            <w:pPr>
              <w:rPr>
                <w:sz w:val="24"/>
                <w:szCs w:val="24"/>
              </w:rPr>
            </w:pPr>
            <w:r w:rsidRPr="00BA31E0">
              <w:rPr>
                <w:b/>
                <w:bCs/>
                <w:color w:val="FFFFFF"/>
                <w:sz w:val="20"/>
                <w:szCs w:val="20"/>
              </w:rPr>
              <w:t>Part 4</w:t>
            </w:r>
          </w:p>
        </w:tc>
        <w:tc>
          <w:tcPr>
            <w:tcW w:w="3300" w:type="dxa"/>
            <w:tcMar>
              <w:top w:w="70" w:type="dxa"/>
              <w:left w:w="110" w:type="dxa"/>
              <w:bottom w:w="70" w:type="dxa"/>
              <w:right w:w="110" w:type="dxa"/>
            </w:tcMar>
            <w:vAlign w:val="center"/>
          </w:tcPr>
          <w:p w14:paraId="03AF8F0F" w14:textId="77777777" w:rsidR="00703824" w:rsidRPr="00BA31E0" w:rsidRDefault="0096001D">
            <w:pPr>
              <w:rPr>
                <w:sz w:val="24"/>
                <w:szCs w:val="24"/>
              </w:rPr>
            </w:pPr>
            <w:r w:rsidRPr="00BA31E0">
              <w:rPr>
                <w:b/>
                <w:bCs/>
                <w:color w:val="1A2744"/>
              </w:rPr>
              <w:t>The Conversation</w:t>
            </w:r>
          </w:p>
        </w:tc>
        <w:tc>
          <w:tcPr>
            <w:tcW w:w="5280" w:type="dxa"/>
            <w:tcMar>
              <w:top w:w="70" w:type="dxa"/>
              <w:left w:w="110" w:type="dxa"/>
              <w:bottom w:w="70" w:type="dxa"/>
              <w:right w:w="110" w:type="dxa"/>
            </w:tcMar>
            <w:vAlign w:val="center"/>
          </w:tcPr>
          <w:p w14:paraId="010FE0AF" w14:textId="77777777" w:rsidR="00703824" w:rsidRPr="00BA31E0" w:rsidRDefault="0096001D">
            <w:pPr>
              <w:rPr>
                <w:sz w:val="24"/>
                <w:szCs w:val="24"/>
              </w:rPr>
            </w:pPr>
            <w:r w:rsidRPr="00BA31E0">
              <w:t>Sections 20 to 25. The meeting, and everything after it.</w:t>
            </w:r>
          </w:p>
        </w:tc>
      </w:tr>
      <w:tr w:rsidR="00703824" w:rsidRPr="00BA31E0" w14:paraId="1625BB2F" w14:textId="77777777" w:rsidTr="00EB7603">
        <w:tc>
          <w:tcPr>
            <w:tcW w:w="1500" w:type="dxa"/>
            <w:shd w:val="clear" w:color="auto" w:fill="B9913A"/>
            <w:tcMar>
              <w:top w:w="70" w:type="dxa"/>
              <w:left w:w="110" w:type="dxa"/>
              <w:bottom w:w="70" w:type="dxa"/>
              <w:right w:w="110" w:type="dxa"/>
            </w:tcMar>
            <w:vAlign w:val="center"/>
          </w:tcPr>
          <w:p w14:paraId="6DA2189C" w14:textId="77777777" w:rsidR="00703824" w:rsidRPr="00BA31E0" w:rsidRDefault="0096001D">
            <w:pPr>
              <w:rPr>
                <w:sz w:val="24"/>
                <w:szCs w:val="24"/>
              </w:rPr>
            </w:pPr>
            <w:r w:rsidRPr="00BA31E0">
              <w:rPr>
                <w:b/>
                <w:bCs/>
                <w:sz w:val="20"/>
                <w:szCs w:val="20"/>
              </w:rPr>
              <w:t>Appendix A</w:t>
            </w:r>
          </w:p>
        </w:tc>
        <w:tc>
          <w:tcPr>
            <w:tcW w:w="3300" w:type="dxa"/>
            <w:tcMar>
              <w:top w:w="70" w:type="dxa"/>
              <w:left w:w="110" w:type="dxa"/>
              <w:bottom w:w="70" w:type="dxa"/>
              <w:right w:w="110" w:type="dxa"/>
            </w:tcMar>
            <w:vAlign w:val="center"/>
          </w:tcPr>
          <w:p w14:paraId="7E96FE7F" w14:textId="77777777" w:rsidR="00703824" w:rsidRPr="00BA31E0" w:rsidRDefault="0096001D">
            <w:pPr>
              <w:rPr>
                <w:sz w:val="24"/>
                <w:szCs w:val="24"/>
              </w:rPr>
            </w:pPr>
            <w:r w:rsidRPr="00BA31E0">
              <w:rPr>
                <w:b/>
                <w:bCs/>
                <w:color w:val="1A2744"/>
              </w:rPr>
              <w:t>Competency Sets</w:t>
            </w:r>
          </w:p>
        </w:tc>
        <w:tc>
          <w:tcPr>
            <w:tcW w:w="5280" w:type="dxa"/>
            <w:tcMar>
              <w:top w:w="70" w:type="dxa"/>
              <w:left w:w="110" w:type="dxa"/>
              <w:bottom w:w="70" w:type="dxa"/>
              <w:right w:w="110" w:type="dxa"/>
            </w:tcMar>
            <w:vAlign w:val="center"/>
          </w:tcPr>
          <w:p w14:paraId="01AE48A6" w14:textId="77777777" w:rsidR="00703824" w:rsidRPr="00BA31E0" w:rsidRDefault="0096001D">
            <w:pPr>
              <w:rPr>
                <w:sz w:val="24"/>
                <w:szCs w:val="24"/>
              </w:rPr>
            </w:pPr>
            <w:r w:rsidRPr="00BA31E0">
              <w:t>Seven role-based sets. Used in Section 2.</w:t>
            </w:r>
          </w:p>
        </w:tc>
      </w:tr>
      <w:tr w:rsidR="00703824" w:rsidRPr="00BA31E0" w14:paraId="0A1A5677" w14:textId="77777777" w:rsidTr="00EB7603">
        <w:tc>
          <w:tcPr>
            <w:tcW w:w="1500" w:type="dxa"/>
            <w:shd w:val="clear" w:color="auto" w:fill="B9913A"/>
            <w:tcMar>
              <w:top w:w="70" w:type="dxa"/>
              <w:left w:w="110" w:type="dxa"/>
              <w:bottom w:w="70" w:type="dxa"/>
              <w:right w:w="110" w:type="dxa"/>
            </w:tcMar>
            <w:vAlign w:val="center"/>
          </w:tcPr>
          <w:p w14:paraId="408ABA5E" w14:textId="77777777" w:rsidR="00703824" w:rsidRPr="00BA31E0" w:rsidRDefault="0096001D">
            <w:pPr>
              <w:rPr>
                <w:sz w:val="24"/>
                <w:szCs w:val="24"/>
              </w:rPr>
            </w:pPr>
            <w:r w:rsidRPr="00BA31E0">
              <w:rPr>
                <w:b/>
                <w:bCs/>
                <w:sz w:val="20"/>
                <w:szCs w:val="20"/>
              </w:rPr>
              <w:t>Appendix B</w:t>
            </w:r>
          </w:p>
        </w:tc>
        <w:tc>
          <w:tcPr>
            <w:tcW w:w="3300" w:type="dxa"/>
            <w:tcMar>
              <w:top w:w="70" w:type="dxa"/>
              <w:left w:w="110" w:type="dxa"/>
              <w:bottom w:w="70" w:type="dxa"/>
              <w:right w:w="110" w:type="dxa"/>
            </w:tcMar>
            <w:vAlign w:val="center"/>
          </w:tcPr>
          <w:p w14:paraId="251C6CC9" w14:textId="77777777" w:rsidR="00703824" w:rsidRPr="00BA31E0" w:rsidRDefault="0096001D">
            <w:pPr>
              <w:rPr>
                <w:sz w:val="24"/>
                <w:szCs w:val="24"/>
              </w:rPr>
            </w:pPr>
            <w:r w:rsidRPr="00BA31E0">
              <w:rPr>
                <w:b/>
                <w:bCs/>
                <w:color w:val="1A2744"/>
              </w:rPr>
              <w:t>Competency Library</w:t>
            </w:r>
          </w:p>
        </w:tc>
        <w:tc>
          <w:tcPr>
            <w:tcW w:w="5280" w:type="dxa"/>
            <w:tcMar>
              <w:top w:w="70" w:type="dxa"/>
              <w:left w:w="110" w:type="dxa"/>
              <w:bottom w:w="70" w:type="dxa"/>
              <w:right w:w="110" w:type="dxa"/>
            </w:tcMar>
            <w:vAlign w:val="center"/>
          </w:tcPr>
          <w:p w14:paraId="4E861D2E" w14:textId="77777777" w:rsidR="00703824" w:rsidRPr="00BA31E0" w:rsidRDefault="0096001D">
            <w:pPr>
              <w:rPr>
                <w:sz w:val="24"/>
                <w:szCs w:val="24"/>
              </w:rPr>
            </w:pPr>
            <w:r w:rsidRPr="00BA31E0">
              <w:t>Sixteen definitions. Used in Sections 3 and 15.</w:t>
            </w:r>
          </w:p>
        </w:tc>
      </w:tr>
      <w:tr w:rsidR="00703824" w:rsidRPr="00BA31E0" w14:paraId="09B9DE3F" w14:textId="77777777" w:rsidTr="00EB7603">
        <w:tc>
          <w:tcPr>
            <w:tcW w:w="1500" w:type="dxa"/>
            <w:shd w:val="clear" w:color="auto" w:fill="B9913A"/>
            <w:tcMar>
              <w:top w:w="70" w:type="dxa"/>
              <w:left w:w="110" w:type="dxa"/>
              <w:bottom w:w="70" w:type="dxa"/>
              <w:right w:w="110" w:type="dxa"/>
            </w:tcMar>
            <w:vAlign w:val="center"/>
          </w:tcPr>
          <w:p w14:paraId="2F73C429" w14:textId="77777777" w:rsidR="00703824" w:rsidRPr="00BA31E0" w:rsidRDefault="0096001D">
            <w:pPr>
              <w:rPr>
                <w:sz w:val="24"/>
                <w:szCs w:val="24"/>
              </w:rPr>
            </w:pPr>
            <w:r w:rsidRPr="00BA31E0">
              <w:rPr>
                <w:b/>
                <w:bCs/>
                <w:sz w:val="20"/>
                <w:szCs w:val="20"/>
              </w:rPr>
              <w:t>Appendix C</w:t>
            </w:r>
          </w:p>
        </w:tc>
        <w:tc>
          <w:tcPr>
            <w:tcW w:w="3300" w:type="dxa"/>
            <w:tcMar>
              <w:top w:w="70" w:type="dxa"/>
              <w:left w:w="110" w:type="dxa"/>
              <w:bottom w:w="70" w:type="dxa"/>
              <w:right w:w="110" w:type="dxa"/>
            </w:tcMar>
            <w:vAlign w:val="center"/>
          </w:tcPr>
          <w:p w14:paraId="073923D4" w14:textId="77777777" w:rsidR="00703824" w:rsidRPr="00BA31E0" w:rsidRDefault="000F73E2">
            <w:pPr>
              <w:rPr>
                <w:sz w:val="24"/>
                <w:szCs w:val="24"/>
              </w:rPr>
            </w:pPr>
            <w:r>
              <w:rPr>
                <w:b/>
                <w:bCs/>
                <w:color w:val="1A2744"/>
              </w:rPr>
              <w:t>Example</w:t>
            </w:r>
            <w:r w:rsidRPr="00BA31E0">
              <w:rPr>
                <w:b/>
                <w:bCs/>
                <w:color w:val="1A2744"/>
              </w:rPr>
              <w:t xml:space="preserve"> Review, Start to Finish</w:t>
            </w:r>
          </w:p>
        </w:tc>
        <w:tc>
          <w:tcPr>
            <w:tcW w:w="5280" w:type="dxa"/>
            <w:tcMar>
              <w:top w:w="70" w:type="dxa"/>
              <w:left w:w="110" w:type="dxa"/>
              <w:bottom w:w="70" w:type="dxa"/>
              <w:right w:w="110" w:type="dxa"/>
            </w:tcMar>
            <w:vAlign w:val="center"/>
          </w:tcPr>
          <w:p w14:paraId="362021B5" w14:textId="77777777" w:rsidR="00703824" w:rsidRPr="00BA31E0" w:rsidRDefault="0096001D">
            <w:pPr>
              <w:rPr>
                <w:sz w:val="24"/>
                <w:szCs w:val="24"/>
              </w:rPr>
            </w:pPr>
            <w:r w:rsidRPr="00BA31E0">
              <w:t>Every part of this document applied to one person.</w:t>
            </w:r>
          </w:p>
        </w:tc>
      </w:tr>
    </w:tbl>
    <w:p w14:paraId="3A8FC0EC" w14:textId="77777777" w:rsidR="00703824" w:rsidRPr="00BA31E0" w:rsidRDefault="00703824">
      <w:pPr>
        <w:spacing w:after="140"/>
        <w:rPr>
          <w:sz w:val="24"/>
          <w:szCs w:val="24"/>
        </w:rPr>
      </w:pPr>
    </w:p>
    <w:p w14:paraId="37E8F3C1" w14:textId="77777777" w:rsidR="00703824" w:rsidRPr="00BA31E0" w:rsidRDefault="00A27AD1">
      <w:pPr>
        <w:spacing w:after="70"/>
        <w:rPr>
          <w:sz w:val="24"/>
          <w:szCs w:val="24"/>
        </w:rPr>
      </w:pPr>
      <w:r>
        <w:rPr>
          <w:rFonts w:ascii="Calibri Light" w:eastAsia="Calibri Light" w:hAnsi="Calibri Light" w:cs="Calibri Light"/>
          <w:b/>
          <w:bCs/>
          <w:color w:val="1A2744"/>
          <w:sz w:val="28"/>
          <w:szCs w:val="28"/>
        </w:rPr>
        <w:t xml:space="preserve">Tools </w:t>
      </w:r>
      <w:r w:rsidR="00977D46" w:rsidRPr="00BA31E0">
        <w:rPr>
          <w:rFonts w:ascii="Calibri Light" w:eastAsia="Calibri Light" w:hAnsi="Calibri Light" w:cs="Calibri Light"/>
          <w:b/>
          <w:bCs/>
          <w:color w:val="1A2744"/>
          <w:sz w:val="28"/>
          <w:szCs w:val="28"/>
        </w:rPr>
        <w:t>Included</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3000"/>
        <w:gridCol w:w="7080"/>
      </w:tblGrid>
      <w:tr w:rsidR="00703824" w:rsidRPr="00BA31E0" w14:paraId="3919EF48" w14:textId="77777777" w:rsidTr="00A27AD1">
        <w:tc>
          <w:tcPr>
            <w:tcW w:w="3000" w:type="dxa"/>
            <w:shd w:val="clear" w:color="auto" w:fill="E8ECF2"/>
            <w:tcMar>
              <w:top w:w="70" w:type="dxa"/>
              <w:left w:w="110" w:type="dxa"/>
              <w:bottom w:w="70" w:type="dxa"/>
              <w:right w:w="110" w:type="dxa"/>
            </w:tcMar>
            <w:vAlign w:val="center"/>
          </w:tcPr>
          <w:p w14:paraId="7EDBFAAB" w14:textId="77777777" w:rsidR="00703824" w:rsidRPr="00BA31E0" w:rsidRDefault="0096001D">
            <w:r w:rsidRPr="00BA31E0">
              <w:rPr>
                <w:b/>
                <w:bCs/>
                <w:color w:val="1A2744"/>
              </w:rPr>
              <w:t>Leader's Guide</w:t>
            </w:r>
          </w:p>
        </w:tc>
        <w:tc>
          <w:tcPr>
            <w:tcW w:w="7080" w:type="dxa"/>
            <w:tcMar>
              <w:top w:w="70" w:type="dxa"/>
              <w:left w:w="110" w:type="dxa"/>
              <w:bottom w:w="70" w:type="dxa"/>
              <w:right w:w="110" w:type="dxa"/>
            </w:tcMar>
            <w:vAlign w:val="center"/>
          </w:tcPr>
          <w:p w14:paraId="582C5DDE" w14:textId="77777777" w:rsidR="00703824" w:rsidRPr="00BA31E0" w:rsidRDefault="0096001D">
            <w:r w:rsidRPr="00BA31E0">
              <w:t>This document. Yours only, with one exception noted below.</w:t>
            </w:r>
          </w:p>
        </w:tc>
      </w:tr>
      <w:tr w:rsidR="00703824" w:rsidRPr="00BA31E0" w14:paraId="2F8FFE21" w14:textId="77777777" w:rsidTr="00A27AD1">
        <w:tc>
          <w:tcPr>
            <w:tcW w:w="3000" w:type="dxa"/>
            <w:shd w:val="clear" w:color="auto" w:fill="E8ECF2"/>
            <w:tcMar>
              <w:top w:w="70" w:type="dxa"/>
              <w:left w:w="110" w:type="dxa"/>
              <w:bottom w:w="70" w:type="dxa"/>
              <w:right w:w="110" w:type="dxa"/>
            </w:tcMar>
            <w:vAlign w:val="center"/>
          </w:tcPr>
          <w:p w14:paraId="32FD6AA2" w14:textId="77777777" w:rsidR="00703824" w:rsidRPr="00BA31E0" w:rsidRDefault="0096001D">
            <w:r w:rsidRPr="00BA31E0">
              <w:rPr>
                <w:b/>
                <w:bCs/>
                <w:color w:val="1A2744"/>
              </w:rPr>
              <w:t>Appraisal Form</w:t>
            </w:r>
          </w:p>
        </w:tc>
        <w:tc>
          <w:tcPr>
            <w:tcW w:w="7080" w:type="dxa"/>
            <w:tcMar>
              <w:top w:w="70" w:type="dxa"/>
              <w:left w:w="110" w:type="dxa"/>
              <w:bottom w:w="70" w:type="dxa"/>
              <w:right w:w="110" w:type="dxa"/>
            </w:tcMar>
            <w:vAlign w:val="center"/>
          </w:tcPr>
          <w:p w14:paraId="3EF09BA6" w14:textId="77777777" w:rsidR="00703824" w:rsidRPr="00BA31E0" w:rsidRDefault="00A27AD1">
            <w:r>
              <w:t xml:space="preserve">The leader provides a form with the competencies and Fully Meets standards defined. </w:t>
            </w:r>
            <w:r w:rsidR="0096001D" w:rsidRPr="00BA31E0">
              <w:t>The self-assessment</w:t>
            </w:r>
            <w:r>
              <w:t xml:space="preserve"> sections are</w:t>
            </w:r>
            <w:r w:rsidR="0096001D" w:rsidRPr="00BA31E0">
              <w:t xml:space="preserve"> </w:t>
            </w:r>
            <w:r>
              <w:t>for the employee to complete</w:t>
            </w:r>
            <w:r w:rsidR="0096001D" w:rsidRPr="00BA31E0">
              <w:t xml:space="preserve">. Everything </w:t>
            </w:r>
            <w:r>
              <w:t>else is the leader’s responsibility to complete</w:t>
            </w:r>
            <w:r w:rsidR="0096001D" w:rsidRPr="00BA31E0">
              <w:t>.</w:t>
            </w:r>
          </w:p>
        </w:tc>
      </w:tr>
      <w:tr w:rsidR="00703824" w:rsidRPr="00BA31E0" w14:paraId="2BCF4385" w14:textId="77777777" w:rsidTr="00A27AD1">
        <w:tc>
          <w:tcPr>
            <w:tcW w:w="3000" w:type="dxa"/>
            <w:shd w:val="clear" w:color="auto" w:fill="E8ECF2"/>
            <w:tcMar>
              <w:top w:w="70" w:type="dxa"/>
              <w:left w:w="110" w:type="dxa"/>
              <w:bottom w:w="70" w:type="dxa"/>
              <w:right w:w="110" w:type="dxa"/>
            </w:tcMar>
            <w:vAlign w:val="center"/>
          </w:tcPr>
          <w:p w14:paraId="42151520" w14:textId="77777777" w:rsidR="00703824" w:rsidRPr="00BA31E0" w:rsidRDefault="00833B53">
            <w:r>
              <w:rPr>
                <w:b/>
                <w:bCs/>
                <w:color w:val="1A2744"/>
              </w:rPr>
              <w:t>Coaching</w:t>
            </w:r>
            <w:r w:rsidR="0096001D" w:rsidRPr="00BA31E0">
              <w:rPr>
                <w:b/>
                <w:bCs/>
                <w:color w:val="1A2744"/>
              </w:rPr>
              <w:t xml:space="preserve"> Log</w:t>
            </w:r>
          </w:p>
        </w:tc>
        <w:tc>
          <w:tcPr>
            <w:tcW w:w="7080" w:type="dxa"/>
            <w:tcMar>
              <w:top w:w="70" w:type="dxa"/>
              <w:left w:w="110" w:type="dxa"/>
              <w:bottom w:w="70" w:type="dxa"/>
              <w:right w:w="110" w:type="dxa"/>
            </w:tcMar>
            <w:vAlign w:val="center"/>
          </w:tcPr>
          <w:p w14:paraId="3DD83DFF" w14:textId="77777777" w:rsidR="00703824" w:rsidRPr="00BA31E0" w:rsidRDefault="0096001D">
            <w:r w:rsidRPr="00BA31E0">
              <w:t>A spreadsheet for logging examples</w:t>
            </w:r>
            <w:r w:rsidR="00ED2470">
              <w:t xml:space="preserve"> of performance</w:t>
            </w:r>
            <w:r w:rsidRPr="00BA31E0">
              <w:t xml:space="preserve"> across the year so </w:t>
            </w:r>
            <w:r w:rsidR="00977D46" w:rsidRPr="00BA31E0">
              <w:t xml:space="preserve">the important things aren’t </w:t>
            </w:r>
            <w:r w:rsidR="00B7533D" w:rsidRPr="00BA31E0">
              <w:t>forgotten,</w:t>
            </w:r>
            <w:r w:rsidR="00977D46" w:rsidRPr="00BA31E0">
              <w:t xml:space="preserve"> and </w:t>
            </w:r>
            <w:r w:rsidRPr="00BA31E0">
              <w:t xml:space="preserve">the </w:t>
            </w:r>
            <w:r w:rsidR="00ED2470">
              <w:t xml:space="preserve">appraisal is well supported when it comes time to write the review. </w:t>
            </w:r>
            <w:r w:rsidRPr="00BA31E0">
              <w:t>See Section 4.</w:t>
            </w:r>
          </w:p>
        </w:tc>
      </w:tr>
    </w:tbl>
    <w:p w14:paraId="495DFDAA" w14:textId="77777777" w:rsidR="00703824" w:rsidRPr="00BA31E0" w:rsidRDefault="00703824">
      <w:pPr>
        <w:spacing w:after="13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19130CBF" w14:textId="77777777">
        <w:trPr>
          <w:cantSplit/>
        </w:trPr>
        <w:tc>
          <w:tcPr>
            <w:tcW w:w="10080" w:type="dxa"/>
            <w:shd w:val="clear" w:color="auto" w:fill="E8ECF2"/>
            <w:tcMar>
              <w:top w:w="140" w:type="dxa"/>
              <w:left w:w="200" w:type="dxa"/>
              <w:bottom w:w="140" w:type="dxa"/>
              <w:right w:w="160" w:type="dxa"/>
            </w:tcMar>
          </w:tcPr>
          <w:p w14:paraId="35D92D03"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The one exception</w:t>
            </w:r>
          </w:p>
          <w:p w14:paraId="67A0A627" w14:textId="77777777" w:rsidR="00703824" w:rsidRPr="00BA31E0" w:rsidRDefault="0096001D">
            <w:pPr>
              <w:rPr>
                <w:sz w:val="24"/>
                <w:szCs w:val="24"/>
              </w:rPr>
            </w:pPr>
            <w:r w:rsidRPr="00BA31E0">
              <w:t xml:space="preserve">The competency standards </w:t>
            </w:r>
            <w:r w:rsidR="00ED2470">
              <w:t xml:space="preserve">for the coming year </w:t>
            </w:r>
            <w:r w:rsidRPr="00BA31E0">
              <w:t xml:space="preserve">in Appendix B should reach the employee in November, </w:t>
            </w:r>
            <w:r w:rsidR="00ED2470">
              <w:t xml:space="preserve">which is </w:t>
            </w:r>
            <w:r w:rsidRPr="00BA31E0">
              <w:t xml:space="preserve">more than a year before the </w:t>
            </w:r>
            <w:r w:rsidR="00ED2470">
              <w:t xml:space="preserve">final </w:t>
            </w:r>
            <w:r w:rsidRPr="00BA31E0">
              <w:t>rating</w:t>
            </w:r>
            <w:r w:rsidR="00ED2470">
              <w:t>s are assigned</w:t>
            </w:r>
            <w:r w:rsidRPr="00BA31E0">
              <w:t xml:space="preserve">. Section 3 covers how. Everything else in this document stays with </w:t>
            </w:r>
            <w:r w:rsidR="00ED2470">
              <w:t>the leader</w:t>
            </w:r>
            <w:r w:rsidRPr="00BA31E0">
              <w:t>.</w:t>
            </w:r>
          </w:p>
        </w:tc>
      </w:tr>
    </w:tbl>
    <w:p w14:paraId="0ADCC86B" w14:textId="77777777" w:rsidR="00703824" w:rsidRPr="00BA31E0" w:rsidRDefault="0096001D">
      <w:pPr>
        <w:rPr>
          <w:sz w:val="24"/>
          <w:szCs w:val="24"/>
        </w:rPr>
      </w:pPr>
      <w:r w:rsidRPr="00BA31E0">
        <w:rPr>
          <w:sz w:val="24"/>
          <w:szCs w:val="24"/>
        </w:rPr>
        <w:br w:type="page"/>
      </w:r>
    </w:p>
    <w:tbl>
      <w:tblPr>
        <w:tblW w:w="10080" w:type="dxa"/>
        <w:tblBorders>
          <w:top w:val="none" w:sz="0" w:space="0" w:color="1A2744"/>
          <w:left w:val="none" w:sz="0" w:space="0" w:color="1A2744"/>
          <w:bottom w:val="none" w:sz="0" w:space="0" w:color="1A2744"/>
          <w:right w:val="none" w:sz="0" w:space="0" w:color="1A2744"/>
          <w:insideH w:val="none" w:sz="0" w:space="0" w:color="1A2744"/>
          <w:insideV w:val="none" w:sz="0" w:space="0" w:color="1A2744"/>
        </w:tblBorders>
        <w:tblCellMar>
          <w:left w:w="10" w:type="dxa"/>
          <w:right w:w="10" w:type="dxa"/>
        </w:tblCellMar>
        <w:tblLook w:val="04A0" w:firstRow="1" w:lastRow="0" w:firstColumn="1" w:lastColumn="0" w:noHBand="0" w:noVBand="1"/>
      </w:tblPr>
      <w:tblGrid>
        <w:gridCol w:w="10080"/>
      </w:tblGrid>
      <w:tr w:rsidR="00703824" w:rsidRPr="00BA31E0" w14:paraId="55E7230F" w14:textId="77777777">
        <w:trPr>
          <w:cantSplit/>
        </w:trPr>
        <w:tc>
          <w:tcPr>
            <w:tcW w:w="10080" w:type="dxa"/>
            <w:shd w:val="clear" w:color="auto" w:fill="1A2744"/>
            <w:tcMar>
              <w:top w:w="170" w:type="dxa"/>
              <w:left w:w="200" w:type="dxa"/>
              <w:bottom w:w="170" w:type="dxa"/>
              <w:right w:w="180" w:type="dxa"/>
            </w:tcMar>
          </w:tcPr>
          <w:p w14:paraId="530159DB" w14:textId="77777777" w:rsidR="00703824" w:rsidRPr="00BA31E0" w:rsidRDefault="0096001D">
            <w:pPr>
              <w:spacing w:after="30"/>
              <w:rPr>
                <w:sz w:val="32"/>
                <w:szCs w:val="32"/>
              </w:rPr>
            </w:pPr>
            <w:r w:rsidRPr="00BA31E0">
              <w:rPr>
                <w:rFonts w:ascii="Calibri Light" w:eastAsia="Calibri Light" w:hAnsi="Calibri Light" w:cs="Calibri Light"/>
                <w:b/>
                <w:bCs/>
                <w:color w:val="B9913A"/>
                <w:spacing w:val="50"/>
              </w:rPr>
              <w:lastRenderedPageBreak/>
              <w:t>PART 1</w:t>
            </w:r>
          </w:p>
          <w:p w14:paraId="75E10E1B" w14:textId="77777777" w:rsidR="00703824" w:rsidRPr="00BA31E0" w:rsidRDefault="0096001D" w:rsidP="00ED2470">
            <w:pPr>
              <w:spacing w:after="70"/>
              <w:rPr>
                <w:sz w:val="24"/>
                <w:szCs w:val="24"/>
              </w:rPr>
            </w:pPr>
            <w:r w:rsidRPr="00BA31E0">
              <w:rPr>
                <w:rFonts w:ascii="Calibri Light" w:eastAsia="Calibri Light" w:hAnsi="Calibri Light" w:cs="Calibri Light"/>
                <w:b/>
                <w:bCs/>
                <w:color w:val="FFFFFF"/>
                <w:sz w:val="32"/>
                <w:szCs w:val="32"/>
              </w:rPr>
              <w:t>Setting Up</w:t>
            </w:r>
          </w:p>
        </w:tc>
      </w:tr>
    </w:tbl>
    <w:p w14:paraId="1F38DD07" w14:textId="77777777" w:rsidR="00703824" w:rsidRPr="00BA31E0" w:rsidRDefault="00703824">
      <w:pPr>
        <w:spacing w:after="200"/>
        <w:rPr>
          <w:sz w:val="8"/>
          <w:szCs w:val="8"/>
        </w:rPr>
      </w:pPr>
    </w:p>
    <w:p w14:paraId="63842291"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1.  </w:t>
      </w:r>
      <w:r w:rsidRPr="00BA31E0">
        <w:rPr>
          <w:rFonts w:ascii="Calibri Light" w:eastAsia="Calibri Light" w:hAnsi="Calibri Light" w:cs="Calibri Light"/>
          <w:b/>
          <w:bCs/>
          <w:color w:val="1A2744"/>
          <w:sz w:val="28"/>
          <w:szCs w:val="28"/>
        </w:rPr>
        <w:t>How This Process Works</w:t>
      </w:r>
    </w:p>
    <w:p w14:paraId="5F2F0A63" w14:textId="77777777" w:rsidR="00703824" w:rsidRPr="00BA31E0" w:rsidRDefault="0096001D">
      <w:pPr>
        <w:spacing w:after="130"/>
        <w:rPr>
          <w:sz w:val="24"/>
          <w:szCs w:val="24"/>
        </w:rPr>
      </w:pPr>
      <w:r w:rsidRPr="00BA31E0">
        <w:rPr>
          <w:sz w:val="24"/>
          <w:szCs w:val="24"/>
        </w:rPr>
        <w:t xml:space="preserve">The form moves between three sets of hands. Yours, then the </w:t>
      </w:r>
      <w:r w:rsidR="00B7533D" w:rsidRPr="00BA31E0">
        <w:rPr>
          <w:sz w:val="24"/>
          <w:szCs w:val="24"/>
        </w:rPr>
        <w:t>employees</w:t>
      </w:r>
      <w:r w:rsidRPr="00BA31E0">
        <w:rPr>
          <w:sz w:val="24"/>
          <w:szCs w:val="24"/>
        </w:rPr>
        <w:t>, then yours again. Each handoff exists for a reason.</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1500"/>
        <w:gridCol w:w="8580"/>
      </w:tblGrid>
      <w:tr w:rsidR="00703824" w:rsidRPr="00BA31E0" w14:paraId="6E1F8F9B" w14:textId="77777777" w:rsidTr="00EB7603">
        <w:tc>
          <w:tcPr>
            <w:tcW w:w="1500" w:type="dxa"/>
            <w:shd w:val="clear" w:color="auto" w:fill="1A2744"/>
            <w:tcMar>
              <w:top w:w="70" w:type="dxa"/>
              <w:left w:w="110" w:type="dxa"/>
              <w:bottom w:w="70" w:type="dxa"/>
              <w:right w:w="110" w:type="dxa"/>
            </w:tcMar>
            <w:vAlign w:val="center"/>
          </w:tcPr>
          <w:p w14:paraId="2AAE5F84" w14:textId="77777777" w:rsidR="00703824" w:rsidRPr="00BA31E0" w:rsidRDefault="00ED2470">
            <w:pPr>
              <w:rPr>
                <w:sz w:val="24"/>
                <w:szCs w:val="24"/>
              </w:rPr>
            </w:pPr>
            <w:r>
              <w:rPr>
                <w:b/>
                <w:bCs/>
                <w:color w:val="FFFFFF"/>
                <w:sz w:val="20"/>
                <w:szCs w:val="20"/>
              </w:rPr>
              <w:t>Leader</w:t>
            </w:r>
          </w:p>
        </w:tc>
        <w:tc>
          <w:tcPr>
            <w:tcW w:w="8580" w:type="dxa"/>
            <w:tcMar>
              <w:top w:w="70" w:type="dxa"/>
              <w:left w:w="110" w:type="dxa"/>
              <w:bottom w:w="70" w:type="dxa"/>
              <w:right w:w="110" w:type="dxa"/>
            </w:tcMar>
            <w:vAlign w:val="center"/>
          </w:tcPr>
          <w:p w14:paraId="7E9325D6" w14:textId="77777777" w:rsidR="00703824" w:rsidRPr="00BA31E0" w:rsidRDefault="00ED2470">
            <w:pPr>
              <w:rPr>
                <w:sz w:val="24"/>
                <w:szCs w:val="24"/>
              </w:rPr>
            </w:pPr>
            <w:r>
              <w:t>Includes</w:t>
            </w:r>
            <w:r w:rsidR="0096001D" w:rsidRPr="00BA31E0">
              <w:t xml:space="preserve"> each competency and its Fully Meets Expectations standard </w:t>
            </w:r>
            <w:r>
              <w:t>on</w:t>
            </w:r>
            <w:r w:rsidR="0096001D" w:rsidRPr="00BA31E0">
              <w:t xml:space="preserve"> the form, delete any </w:t>
            </w:r>
            <w:r>
              <w:t xml:space="preserve">competency </w:t>
            </w:r>
            <w:r w:rsidR="0096001D" w:rsidRPr="00BA31E0">
              <w:t>blocks you do not need, then send it to your employees. Section 2 covers how to choose them.</w:t>
            </w:r>
          </w:p>
        </w:tc>
      </w:tr>
      <w:tr w:rsidR="00703824" w:rsidRPr="00BA31E0" w14:paraId="0DF1AC78" w14:textId="77777777" w:rsidTr="00EB7603">
        <w:tc>
          <w:tcPr>
            <w:tcW w:w="1500" w:type="dxa"/>
            <w:shd w:val="clear" w:color="auto" w:fill="1A2744"/>
            <w:tcMar>
              <w:top w:w="70" w:type="dxa"/>
              <w:left w:w="110" w:type="dxa"/>
              <w:bottom w:w="70" w:type="dxa"/>
              <w:right w:w="110" w:type="dxa"/>
            </w:tcMar>
            <w:vAlign w:val="center"/>
          </w:tcPr>
          <w:p w14:paraId="4BD519BB" w14:textId="77777777" w:rsidR="00703824" w:rsidRPr="00BA31E0" w:rsidRDefault="0096001D">
            <w:pPr>
              <w:rPr>
                <w:sz w:val="24"/>
                <w:szCs w:val="24"/>
              </w:rPr>
            </w:pPr>
            <w:r w:rsidRPr="00BA31E0">
              <w:rPr>
                <w:b/>
                <w:bCs/>
                <w:color w:val="FFFFFF"/>
                <w:sz w:val="20"/>
                <w:szCs w:val="20"/>
              </w:rPr>
              <w:t>Employee</w:t>
            </w:r>
          </w:p>
        </w:tc>
        <w:tc>
          <w:tcPr>
            <w:tcW w:w="8580" w:type="dxa"/>
            <w:tcMar>
              <w:top w:w="70" w:type="dxa"/>
              <w:left w:w="110" w:type="dxa"/>
              <w:bottom w:w="70" w:type="dxa"/>
              <w:right w:w="110" w:type="dxa"/>
            </w:tcMar>
            <w:vAlign w:val="center"/>
          </w:tcPr>
          <w:p w14:paraId="4948EE7A" w14:textId="77777777" w:rsidR="00703824" w:rsidRPr="00BA31E0" w:rsidRDefault="0096001D">
            <w:pPr>
              <w:rPr>
                <w:sz w:val="24"/>
                <w:szCs w:val="24"/>
              </w:rPr>
            </w:pPr>
            <w:r w:rsidRPr="00BA31E0">
              <w:t>Write</w:t>
            </w:r>
            <w:r w:rsidR="00ED2470">
              <w:t>s self-assessment</w:t>
            </w:r>
            <w:r w:rsidRPr="00BA31E0">
              <w:t xml:space="preserve"> comments under each competency and returns the form. Comments only. No ratings.</w:t>
            </w:r>
          </w:p>
        </w:tc>
      </w:tr>
      <w:tr w:rsidR="00703824" w:rsidRPr="00BA31E0" w14:paraId="2E59235A" w14:textId="77777777" w:rsidTr="00EB7603">
        <w:tc>
          <w:tcPr>
            <w:tcW w:w="1500" w:type="dxa"/>
            <w:shd w:val="clear" w:color="auto" w:fill="1A2744"/>
            <w:tcMar>
              <w:top w:w="70" w:type="dxa"/>
              <w:left w:w="110" w:type="dxa"/>
              <w:bottom w:w="70" w:type="dxa"/>
              <w:right w:w="110" w:type="dxa"/>
            </w:tcMar>
            <w:vAlign w:val="center"/>
          </w:tcPr>
          <w:p w14:paraId="0B722B86" w14:textId="77777777" w:rsidR="00703824" w:rsidRPr="00BA31E0" w:rsidRDefault="00ED2470">
            <w:pPr>
              <w:rPr>
                <w:sz w:val="24"/>
                <w:szCs w:val="24"/>
              </w:rPr>
            </w:pPr>
            <w:r>
              <w:rPr>
                <w:b/>
                <w:bCs/>
                <w:color w:val="FFFFFF"/>
                <w:sz w:val="20"/>
                <w:szCs w:val="20"/>
              </w:rPr>
              <w:t>Leader</w:t>
            </w:r>
          </w:p>
        </w:tc>
        <w:tc>
          <w:tcPr>
            <w:tcW w:w="8580" w:type="dxa"/>
            <w:tcMar>
              <w:top w:w="70" w:type="dxa"/>
              <w:left w:w="110" w:type="dxa"/>
              <w:bottom w:w="70" w:type="dxa"/>
              <w:right w:w="110" w:type="dxa"/>
            </w:tcMar>
            <w:vAlign w:val="center"/>
          </w:tcPr>
          <w:p w14:paraId="35FC6270" w14:textId="77777777" w:rsidR="00703824" w:rsidRPr="00BA31E0" w:rsidRDefault="0096001D">
            <w:pPr>
              <w:rPr>
                <w:sz w:val="24"/>
                <w:szCs w:val="24"/>
              </w:rPr>
            </w:pPr>
            <w:r w:rsidRPr="00BA31E0">
              <w:t>Read</w:t>
            </w:r>
            <w:r w:rsidR="00ED2470">
              <w:t>s</w:t>
            </w:r>
            <w:r w:rsidRPr="00BA31E0">
              <w:t xml:space="preserve"> the </w:t>
            </w:r>
            <w:r w:rsidR="00B7533D" w:rsidRPr="00BA31E0">
              <w:t>employees’</w:t>
            </w:r>
            <w:r w:rsidRPr="00BA31E0">
              <w:t xml:space="preserve"> comments in full, then add</w:t>
            </w:r>
            <w:r w:rsidR="00ED2470">
              <w:t>s</w:t>
            </w:r>
            <w:r w:rsidRPr="00BA31E0">
              <w:t xml:space="preserve"> </w:t>
            </w:r>
            <w:r w:rsidR="00ED2470">
              <w:t>leader</w:t>
            </w:r>
            <w:r w:rsidRPr="00BA31E0">
              <w:t xml:space="preserve"> comments and a rating for each competency. Part 3 covers the writing.</w:t>
            </w:r>
          </w:p>
        </w:tc>
      </w:tr>
      <w:tr w:rsidR="00703824" w:rsidRPr="00BA31E0" w14:paraId="58509E1B" w14:textId="77777777" w:rsidTr="00EB7603">
        <w:tc>
          <w:tcPr>
            <w:tcW w:w="1500" w:type="dxa"/>
            <w:shd w:val="clear" w:color="auto" w:fill="B9913A"/>
            <w:tcMar>
              <w:top w:w="70" w:type="dxa"/>
              <w:left w:w="110" w:type="dxa"/>
              <w:bottom w:w="70" w:type="dxa"/>
              <w:right w:w="110" w:type="dxa"/>
            </w:tcMar>
            <w:vAlign w:val="center"/>
          </w:tcPr>
          <w:p w14:paraId="2CAE042B" w14:textId="77777777" w:rsidR="00703824" w:rsidRPr="00BA31E0" w:rsidRDefault="0096001D">
            <w:pPr>
              <w:rPr>
                <w:sz w:val="24"/>
                <w:szCs w:val="24"/>
              </w:rPr>
            </w:pPr>
            <w:r w:rsidRPr="00BA31E0">
              <w:rPr>
                <w:b/>
                <w:bCs/>
                <w:sz w:val="20"/>
                <w:szCs w:val="20"/>
              </w:rPr>
              <w:t>Both</w:t>
            </w:r>
          </w:p>
        </w:tc>
        <w:tc>
          <w:tcPr>
            <w:tcW w:w="8580" w:type="dxa"/>
            <w:tcMar>
              <w:top w:w="70" w:type="dxa"/>
              <w:left w:w="110" w:type="dxa"/>
              <w:bottom w:w="70" w:type="dxa"/>
              <w:right w:w="110" w:type="dxa"/>
            </w:tcMar>
            <w:vAlign w:val="center"/>
          </w:tcPr>
          <w:p w14:paraId="2AE2C29C" w14:textId="77777777" w:rsidR="00703824" w:rsidRPr="00BA31E0" w:rsidRDefault="0096001D">
            <w:pPr>
              <w:rPr>
                <w:sz w:val="24"/>
                <w:szCs w:val="24"/>
              </w:rPr>
            </w:pPr>
            <w:r w:rsidRPr="00BA31E0">
              <w:t xml:space="preserve">The employee reads the finished review the afternoon before. You </w:t>
            </w:r>
            <w:proofErr w:type="gramStart"/>
            <w:r w:rsidRPr="00BA31E0">
              <w:t>meet</w:t>
            </w:r>
            <w:proofErr w:type="gramEnd"/>
            <w:r w:rsidRPr="00BA31E0">
              <w:t xml:space="preserve"> the next </w:t>
            </w:r>
            <w:r w:rsidR="000A7090" w:rsidRPr="00BA31E0">
              <w:t>day to discuss the review and the future</w:t>
            </w:r>
            <w:r w:rsidRPr="00BA31E0">
              <w:t>. Part 4 covers the meeting.</w:t>
            </w:r>
          </w:p>
        </w:tc>
      </w:tr>
    </w:tbl>
    <w:p w14:paraId="27CE5DEF" w14:textId="77777777" w:rsidR="00703824" w:rsidRPr="00BA31E0" w:rsidRDefault="00703824">
      <w:pPr>
        <w:spacing w:after="150"/>
        <w:rPr>
          <w:sz w:val="12"/>
          <w:szCs w:val="12"/>
        </w:rPr>
      </w:pPr>
    </w:p>
    <w:p w14:paraId="32F6516C" w14:textId="77777777" w:rsidR="00703824" w:rsidRPr="00BA31E0" w:rsidRDefault="0096001D">
      <w:pPr>
        <w:spacing w:after="70"/>
        <w:rPr>
          <w:sz w:val="24"/>
          <w:szCs w:val="24"/>
        </w:rPr>
      </w:pPr>
      <w:r w:rsidRPr="00BA31E0">
        <w:rPr>
          <w:rFonts w:ascii="Calibri Light" w:eastAsia="Calibri Light" w:hAnsi="Calibri Light" w:cs="Calibri Light"/>
          <w:b/>
          <w:bCs/>
          <w:color w:val="1A2744"/>
          <w:sz w:val="28"/>
          <w:szCs w:val="28"/>
        </w:rPr>
        <w:t xml:space="preserve">Why the employee </w:t>
      </w:r>
      <w:r w:rsidR="00ED2470">
        <w:rPr>
          <w:rFonts w:ascii="Calibri Light" w:eastAsia="Calibri Light" w:hAnsi="Calibri Light" w:cs="Calibri Light"/>
          <w:b/>
          <w:bCs/>
          <w:color w:val="1A2744"/>
          <w:sz w:val="28"/>
          <w:szCs w:val="28"/>
        </w:rPr>
        <w:t>completes a self-assessment</w:t>
      </w:r>
      <w:r w:rsidRPr="00BA31E0">
        <w:rPr>
          <w:rFonts w:ascii="Calibri Light" w:eastAsia="Calibri Light" w:hAnsi="Calibri Light" w:cs="Calibri Light"/>
          <w:b/>
          <w:bCs/>
          <w:color w:val="1A2744"/>
          <w:sz w:val="28"/>
          <w:szCs w:val="28"/>
        </w:rPr>
        <w:t xml:space="preserve"> first</w:t>
      </w:r>
    </w:p>
    <w:p w14:paraId="2E9E6D88" w14:textId="77777777" w:rsidR="00703824" w:rsidRPr="00BA31E0" w:rsidRDefault="000A7090">
      <w:pPr>
        <w:spacing w:after="130"/>
        <w:rPr>
          <w:sz w:val="24"/>
          <w:szCs w:val="24"/>
        </w:rPr>
      </w:pPr>
      <w:r w:rsidRPr="00BA31E0">
        <w:rPr>
          <w:sz w:val="24"/>
          <w:szCs w:val="24"/>
        </w:rPr>
        <w:t>Three key reasons:</w:t>
      </w:r>
    </w:p>
    <w:p w14:paraId="0EDCD752" w14:textId="77777777" w:rsidR="00703824" w:rsidRPr="00BA31E0" w:rsidRDefault="0096001D">
      <w:pPr>
        <w:pStyle w:val="ListParagraph"/>
        <w:numPr>
          <w:ilvl w:val="0"/>
          <w:numId w:val="1"/>
        </w:numPr>
        <w:spacing w:after="70"/>
        <w:rPr>
          <w:sz w:val="24"/>
          <w:szCs w:val="24"/>
        </w:rPr>
      </w:pPr>
      <w:r w:rsidRPr="00BA31E0">
        <w:rPr>
          <w:sz w:val="24"/>
          <w:szCs w:val="24"/>
        </w:rPr>
        <w:t>The</w:t>
      </w:r>
      <w:r w:rsidR="000A7090" w:rsidRPr="00BA31E0">
        <w:rPr>
          <w:sz w:val="24"/>
          <w:szCs w:val="24"/>
        </w:rPr>
        <w:t xml:space="preserve"> employee has time to share what they have achieved over the year and ensure the leader is aware of their efforts.</w:t>
      </w:r>
    </w:p>
    <w:p w14:paraId="493D2142" w14:textId="77777777" w:rsidR="00703824" w:rsidRPr="00BA31E0" w:rsidRDefault="0096001D">
      <w:pPr>
        <w:pStyle w:val="ListParagraph"/>
        <w:numPr>
          <w:ilvl w:val="0"/>
          <w:numId w:val="1"/>
        </w:numPr>
        <w:spacing w:after="70"/>
        <w:rPr>
          <w:sz w:val="24"/>
          <w:szCs w:val="24"/>
        </w:rPr>
      </w:pPr>
      <w:r w:rsidRPr="00BA31E0">
        <w:rPr>
          <w:sz w:val="24"/>
          <w:szCs w:val="24"/>
        </w:rPr>
        <w:t xml:space="preserve">They </w:t>
      </w:r>
      <w:r w:rsidR="000A7090" w:rsidRPr="00BA31E0">
        <w:rPr>
          <w:sz w:val="24"/>
          <w:szCs w:val="24"/>
        </w:rPr>
        <w:t>can reflect on what’s went well, and what ob</w:t>
      </w:r>
      <w:r w:rsidRPr="00BA31E0">
        <w:rPr>
          <w:sz w:val="24"/>
          <w:szCs w:val="24"/>
        </w:rPr>
        <w:t xml:space="preserve">stacles </w:t>
      </w:r>
      <w:r w:rsidR="000A7090" w:rsidRPr="00BA31E0">
        <w:rPr>
          <w:sz w:val="24"/>
          <w:szCs w:val="24"/>
        </w:rPr>
        <w:t xml:space="preserve">they </w:t>
      </w:r>
      <w:proofErr w:type="gramStart"/>
      <w:r w:rsidR="000A7090" w:rsidRPr="00BA31E0">
        <w:rPr>
          <w:sz w:val="24"/>
          <w:szCs w:val="24"/>
        </w:rPr>
        <w:t>faced</w:t>
      </w:r>
      <w:proofErr w:type="gramEnd"/>
      <w:r w:rsidR="000A7090" w:rsidRPr="00BA31E0">
        <w:rPr>
          <w:sz w:val="24"/>
          <w:szCs w:val="24"/>
        </w:rPr>
        <w:t xml:space="preserve">. </w:t>
      </w:r>
    </w:p>
    <w:p w14:paraId="4931AADB" w14:textId="77777777" w:rsidR="00703824" w:rsidRPr="00BA31E0" w:rsidRDefault="000A7090">
      <w:pPr>
        <w:pStyle w:val="ListParagraph"/>
        <w:numPr>
          <w:ilvl w:val="0"/>
          <w:numId w:val="1"/>
        </w:numPr>
        <w:spacing w:after="70"/>
        <w:rPr>
          <w:sz w:val="24"/>
          <w:szCs w:val="24"/>
        </w:rPr>
      </w:pPr>
      <w:r w:rsidRPr="00BA31E0">
        <w:rPr>
          <w:sz w:val="24"/>
          <w:szCs w:val="24"/>
        </w:rPr>
        <w:t>The employee will remember things that the leader may have missed otherwise. Important things that should be considered during the rating process.</w:t>
      </w:r>
    </w:p>
    <w:p w14:paraId="11747126" w14:textId="77777777" w:rsidR="00703824" w:rsidRDefault="00703824">
      <w:pPr>
        <w:spacing w:after="140"/>
        <w:rPr>
          <w:sz w:val="14"/>
          <w:szCs w:val="1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738FB96B" w14:textId="77777777">
        <w:trPr>
          <w:cantSplit/>
        </w:trPr>
        <w:tc>
          <w:tcPr>
            <w:tcW w:w="10080" w:type="dxa"/>
            <w:shd w:val="clear" w:color="auto" w:fill="E8ECF2"/>
            <w:tcMar>
              <w:top w:w="140" w:type="dxa"/>
              <w:left w:w="200" w:type="dxa"/>
              <w:bottom w:w="140" w:type="dxa"/>
              <w:right w:w="160" w:type="dxa"/>
            </w:tcMar>
          </w:tcPr>
          <w:p w14:paraId="3B256D43" w14:textId="77777777" w:rsidR="00703824" w:rsidRPr="00BA31E0" w:rsidRDefault="00FC1063">
            <w:pPr>
              <w:spacing w:after="80"/>
              <w:rPr>
                <w:sz w:val="24"/>
                <w:szCs w:val="24"/>
              </w:rPr>
            </w:pPr>
            <w:r w:rsidRPr="00BA31E0">
              <w:rPr>
                <w:rFonts w:ascii="Calibri Light" w:eastAsia="Calibri Light" w:hAnsi="Calibri Light" w:cs="Calibri Light"/>
                <w:b/>
                <w:bCs/>
                <w:color w:val="1A2744"/>
                <w:sz w:val="24"/>
                <w:szCs w:val="24"/>
              </w:rPr>
              <w:t xml:space="preserve">Two </w:t>
            </w:r>
            <w:r>
              <w:rPr>
                <w:rFonts w:ascii="Calibri Light" w:eastAsia="Calibri Light" w:hAnsi="Calibri Light" w:cs="Calibri Light"/>
                <w:b/>
                <w:bCs/>
                <w:color w:val="1A2744"/>
                <w:sz w:val="24"/>
                <w:szCs w:val="24"/>
              </w:rPr>
              <w:t xml:space="preserve">key </w:t>
            </w:r>
            <w:r w:rsidRPr="00BA31E0">
              <w:rPr>
                <w:rFonts w:ascii="Calibri Light" w:eastAsia="Calibri Light" w:hAnsi="Calibri Light" w:cs="Calibri Light"/>
                <w:b/>
                <w:bCs/>
                <w:color w:val="1A2744"/>
                <w:sz w:val="24"/>
                <w:szCs w:val="24"/>
              </w:rPr>
              <w:t>conversations</w:t>
            </w:r>
            <w:r>
              <w:rPr>
                <w:rFonts w:ascii="Calibri Light" w:eastAsia="Calibri Light" w:hAnsi="Calibri Light" w:cs="Calibri Light"/>
                <w:b/>
                <w:bCs/>
                <w:color w:val="1A2744"/>
                <w:sz w:val="24"/>
                <w:szCs w:val="24"/>
              </w:rPr>
              <w:t>:</w:t>
            </w:r>
            <w:r w:rsidRPr="00BA31E0">
              <w:rPr>
                <w:rFonts w:ascii="Calibri Light" w:eastAsia="Calibri Light" w:hAnsi="Calibri Light" w:cs="Calibri Light"/>
                <w:b/>
                <w:bCs/>
                <w:color w:val="1A2744"/>
                <w:sz w:val="24"/>
                <w:szCs w:val="24"/>
              </w:rPr>
              <w:t xml:space="preserve"> </w:t>
            </w:r>
            <w:r w:rsidR="00D609C5" w:rsidRPr="00BA31E0">
              <w:rPr>
                <w:rFonts w:ascii="Calibri Light" w:eastAsia="Calibri Light" w:hAnsi="Calibri Light" w:cs="Calibri Light"/>
                <w:b/>
                <w:bCs/>
                <w:color w:val="1A2744"/>
                <w:sz w:val="24"/>
                <w:szCs w:val="24"/>
              </w:rPr>
              <w:t xml:space="preserve">Goals </w:t>
            </w:r>
            <w:r>
              <w:rPr>
                <w:rFonts w:ascii="Calibri Light" w:eastAsia="Calibri Light" w:hAnsi="Calibri Light" w:cs="Calibri Light"/>
                <w:b/>
                <w:bCs/>
                <w:color w:val="1A2744"/>
                <w:sz w:val="24"/>
                <w:szCs w:val="24"/>
              </w:rPr>
              <w:t xml:space="preserve">in November </w:t>
            </w:r>
            <w:r w:rsidR="00D609C5" w:rsidRPr="00BA31E0">
              <w:rPr>
                <w:rFonts w:ascii="Calibri Light" w:eastAsia="Calibri Light" w:hAnsi="Calibri Light" w:cs="Calibri Light"/>
                <w:b/>
                <w:bCs/>
                <w:color w:val="1A2744"/>
                <w:sz w:val="24"/>
                <w:szCs w:val="24"/>
              </w:rPr>
              <w:t>&amp; Reviews</w:t>
            </w:r>
            <w:r>
              <w:rPr>
                <w:rFonts w:ascii="Calibri Light" w:eastAsia="Calibri Light" w:hAnsi="Calibri Light" w:cs="Calibri Light"/>
                <w:b/>
                <w:bCs/>
                <w:color w:val="1A2744"/>
                <w:sz w:val="24"/>
                <w:szCs w:val="24"/>
              </w:rPr>
              <w:t xml:space="preserve"> in February</w:t>
            </w:r>
            <w:r w:rsidR="00D609C5" w:rsidRPr="00BA31E0">
              <w:rPr>
                <w:rFonts w:ascii="Calibri Light" w:eastAsia="Calibri Light" w:hAnsi="Calibri Light" w:cs="Calibri Light"/>
                <w:b/>
                <w:bCs/>
                <w:color w:val="1A2744"/>
                <w:sz w:val="24"/>
                <w:szCs w:val="24"/>
              </w:rPr>
              <w:t xml:space="preserve"> </w:t>
            </w:r>
          </w:p>
          <w:p w14:paraId="25DD6E7F" w14:textId="77777777" w:rsidR="00703824" w:rsidRPr="00BA31E0" w:rsidRDefault="0096001D">
            <w:pPr>
              <w:spacing w:after="110"/>
              <w:rPr>
                <w:sz w:val="24"/>
                <w:szCs w:val="24"/>
              </w:rPr>
            </w:pPr>
            <w:r w:rsidRPr="00BA31E0">
              <w:t xml:space="preserve">Looking back at a finished year and setting direction for the next one are different jobs with different natural timing. Goals get set in November for the year ahead. The </w:t>
            </w:r>
            <w:r w:rsidR="00ED2470">
              <w:t xml:space="preserve">annual </w:t>
            </w:r>
            <w:r w:rsidRPr="00BA31E0">
              <w:t>review</w:t>
            </w:r>
            <w:r w:rsidR="00ED2470">
              <w:t xml:space="preserve"> for the current year</w:t>
            </w:r>
            <w:r w:rsidRPr="00BA31E0">
              <w:t xml:space="preserve"> happens </w:t>
            </w:r>
            <w:r w:rsidR="00ED2470">
              <w:t>in</w:t>
            </w:r>
            <w:r w:rsidRPr="00BA31E0">
              <w:t xml:space="preserve"> February, once the year is closed and year-end numbers have </w:t>
            </w:r>
            <w:r w:rsidR="00FC1063" w:rsidRPr="00BA31E0">
              <w:t>been published</w:t>
            </w:r>
            <w:r w:rsidRPr="00BA31E0">
              <w:t>.</w:t>
            </w:r>
          </w:p>
          <w:p w14:paraId="3AE4B8BB" w14:textId="77777777" w:rsidR="00703824" w:rsidRPr="00BA31E0" w:rsidRDefault="0096001D">
            <w:pPr>
              <w:rPr>
                <w:sz w:val="24"/>
                <w:szCs w:val="24"/>
              </w:rPr>
            </w:pPr>
            <w:r w:rsidRPr="00BA31E0">
              <w:t>Section 5 lays out the full calendar and explains why a single meeting cannot do both jobs well.</w:t>
            </w:r>
          </w:p>
        </w:tc>
      </w:tr>
    </w:tbl>
    <w:p w14:paraId="6BC935C1" w14:textId="77777777" w:rsidR="00703824" w:rsidRPr="00BA31E0" w:rsidRDefault="0096001D" w:rsidP="00BA31E0">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2.  </w:t>
      </w:r>
      <w:r w:rsidRPr="00BA31E0">
        <w:rPr>
          <w:rFonts w:ascii="Calibri Light" w:eastAsia="Calibri Light" w:hAnsi="Calibri Light" w:cs="Calibri Light"/>
          <w:b/>
          <w:bCs/>
          <w:color w:val="1A2744"/>
          <w:sz w:val="28"/>
          <w:szCs w:val="28"/>
        </w:rPr>
        <w:t>Choosing Competencies</w:t>
      </w:r>
      <w:r w:rsidR="00D609C5" w:rsidRPr="00BA31E0">
        <w:rPr>
          <w:rFonts w:ascii="Calibri Light" w:eastAsia="Calibri Light" w:hAnsi="Calibri Light" w:cs="Calibri Light"/>
          <w:b/>
          <w:bCs/>
          <w:color w:val="1A2744"/>
          <w:sz w:val="28"/>
          <w:szCs w:val="28"/>
        </w:rPr>
        <w:t xml:space="preserve"> for the Review</w:t>
      </w:r>
    </w:p>
    <w:p w14:paraId="21201EEE" w14:textId="77777777" w:rsidR="00BA74E7" w:rsidRDefault="0096001D">
      <w:pPr>
        <w:spacing w:after="130"/>
        <w:rPr>
          <w:sz w:val="24"/>
          <w:szCs w:val="24"/>
        </w:rPr>
      </w:pPr>
      <w:r w:rsidRPr="00BA31E0">
        <w:rPr>
          <w:sz w:val="24"/>
          <w:szCs w:val="24"/>
        </w:rPr>
        <w:t>Pick the</w:t>
      </w:r>
      <w:r w:rsidR="00D609C5" w:rsidRPr="00BA31E0">
        <w:rPr>
          <w:sz w:val="24"/>
          <w:szCs w:val="24"/>
        </w:rPr>
        <w:t xml:space="preserve"> core competencies </w:t>
      </w:r>
      <w:r w:rsidRPr="00BA31E0">
        <w:rPr>
          <w:sz w:val="24"/>
          <w:szCs w:val="24"/>
        </w:rPr>
        <w:t>before</w:t>
      </w:r>
      <w:r w:rsidR="00D609C5" w:rsidRPr="00BA31E0">
        <w:rPr>
          <w:sz w:val="24"/>
          <w:szCs w:val="24"/>
        </w:rPr>
        <w:t xml:space="preserve"> the year starts and </w:t>
      </w:r>
      <w:r w:rsidR="00FC1063">
        <w:rPr>
          <w:sz w:val="24"/>
          <w:szCs w:val="24"/>
        </w:rPr>
        <w:t xml:space="preserve">communicate standards for performance </w:t>
      </w:r>
      <w:r w:rsidR="00D609C5" w:rsidRPr="00BA31E0">
        <w:rPr>
          <w:sz w:val="24"/>
          <w:szCs w:val="24"/>
        </w:rPr>
        <w:t xml:space="preserve">in November </w:t>
      </w:r>
      <w:r w:rsidR="00FC1063">
        <w:rPr>
          <w:sz w:val="24"/>
          <w:szCs w:val="24"/>
        </w:rPr>
        <w:t>along with n</w:t>
      </w:r>
      <w:r w:rsidR="00D609C5" w:rsidRPr="00BA31E0">
        <w:rPr>
          <w:sz w:val="24"/>
          <w:szCs w:val="24"/>
        </w:rPr>
        <w:t xml:space="preserve">ext year’s goals. </w:t>
      </w:r>
      <w:r w:rsidRPr="00BA31E0">
        <w:rPr>
          <w:sz w:val="24"/>
          <w:szCs w:val="24"/>
        </w:rPr>
        <w:t xml:space="preserve"> </w:t>
      </w:r>
    </w:p>
    <w:p w14:paraId="684F6700" w14:textId="77777777" w:rsidR="00703824" w:rsidRPr="00BA31E0" w:rsidRDefault="0096001D">
      <w:pPr>
        <w:spacing w:after="130"/>
        <w:rPr>
          <w:sz w:val="24"/>
          <w:szCs w:val="24"/>
        </w:rPr>
      </w:pPr>
      <w:r w:rsidRPr="00BA31E0">
        <w:rPr>
          <w:sz w:val="24"/>
          <w:szCs w:val="24"/>
        </w:rPr>
        <w:t xml:space="preserve">Choosing the measures once you already know the result is </w:t>
      </w:r>
      <w:r w:rsidR="00BA31E0" w:rsidRPr="00BA31E0">
        <w:rPr>
          <w:sz w:val="24"/>
          <w:szCs w:val="24"/>
        </w:rPr>
        <w:t xml:space="preserve">not fair to the employees. They should know what the measures </w:t>
      </w:r>
      <w:r w:rsidR="00FC1063" w:rsidRPr="00BA31E0">
        <w:rPr>
          <w:sz w:val="24"/>
          <w:szCs w:val="24"/>
        </w:rPr>
        <w:t>are,</w:t>
      </w:r>
      <w:r w:rsidR="00BA31E0" w:rsidRPr="00BA31E0">
        <w:rPr>
          <w:sz w:val="24"/>
          <w:szCs w:val="24"/>
        </w:rPr>
        <w:t xml:space="preserve"> so they have </w:t>
      </w:r>
      <w:r w:rsidR="00FC1063">
        <w:rPr>
          <w:sz w:val="24"/>
          <w:szCs w:val="24"/>
        </w:rPr>
        <w:t>the full year</w:t>
      </w:r>
      <w:r w:rsidR="00BA31E0" w:rsidRPr="00BA31E0">
        <w:rPr>
          <w:sz w:val="24"/>
          <w:szCs w:val="24"/>
        </w:rPr>
        <w:t xml:space="preserve"> to achieve expectations. </w:t>
      </w:r>
      <w:r w:rsidRPr="00BA31E0">
        <w:rPr>
          <w:sz w:val="24"/>
          <w:szCs w:val="24"/>
        </w:rPr>
        <w:t xml:space="preserve"> Use the same </w:t>
      </w:r>
      <w:r w:rsidR="00FC1063">
        <w:rPr>
          <w:sz w:val="24"/>
          <w:szCs w:val="24"/>
        </w:rPr>
        <w:t xml:space="preserve">competency </w:t>
      </w:r>
      <w:r w:rsidRPr="00BA31E0">
        <w:rPr>
          <w:sz w:val="24"/>
          <w:szCs w:val="24"/>
        </w:rPr>
        <w:t>set for everyone doing the same job.</w:t>
      </w:r>
    </w:p>
    <w:p w14:paraId="492F6356" w14:textId="77777777" w:rsidR="00BA31E0" w:rsidRDefault="00BA31E0">
      <w:pPr>
        <w:spacing w:after="130"/>
        <w:rPr>
          <w:b/>
          <w:bCs/>
          <w:color w:val="1A2744"/>
          <w:sz w:val="24"/>
          <w:szCs w:val="24"/>
        </w:rPr>
      </w:pPr>
      <w:r>
        <w:rPr>
          <w:b/>
          <w:bCs/>
          <w:color w:val="1A2744"/>
          <w:sz w:val="24"/>
          <w:szCs w:val="24"/>
        </w:rPr>
        <w:br w:type="page"/>
      </w:r>
    </w:p>
    <w:p w14:paraId="3A02A924" w14:textId="77777777" w:rsidR="00703824" w:rsidRPr="00BA31E0" w:rsidRDefault="0096001D">
      <w:pPr>
        <w:spacing w:after="130"/>
        <w:rPr>
          <w:sz w:val="24"/>
          <w:szCs w:val="24"/>
        </w:rPr>
      </w:pPr>
      <w:r w:rsidRPr="00BA31E0">
        <w:rPr>
          <w:b/>
          <w:bCs/>
          <w:color w:val="1A2744"/>
          <w:sz w:val="24"/>
          <w:szCs w:val="24"/>
        </w:rPr>
        <w:lastRenderedPageBreak/>
        <w:t>Appendix A holds seven role-based competency sets. Find the closest match and take the competencies in the order listed or adjust as you see fit. Definitions for all of them are in Appendix B.</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3600"/>
        <w:gridCol w:w="6480"/>
      </w:tblGrid>
      <w:tr w:rsidR="00703824" w:rsidRPr="00BA31E0" w14:paraId="1CB46A69" w14:textId="77777777">
        <w:tc>
          <w:tcPr>
            <w:tcW w:w="3600" w:type="dxa"/>
            <w:shd w:val="clear" w:color="auto" w:fill="1A2744"/>
            <w:tcMar>
              <w:top w:w="70" w:type="dxa"/>
              <w:left w:w="110" w:type="dxa"/>
              <w:bottom w:w="70" w:type="dxa"/>
              <w:right w:w="110" w:type="dxa"/>
            </w:tcMar>
          </w:tcPr>
          <w:p w14:paraId="131FAE2F" w14:textId="77777777" w:rsidR="00703824" w:rsidRPr="00BA31E0" w:rsidRDefault="0096001D">
            <w:pPr>
              <w:rPr>
                <w:sz w:val="24"/>
                <w:szCs w:val="24"/>
              </w:rPr>
            </w:pPr>
            <w:r w:rsidRPr="00BA31E0">
              <w:rPr>
                <w:b/>
                <w:bCs/>
                <w:color w:val="FFFFFF"/>
                <w:sz w:val="20"/>
                <w:szCs w:val="20"/>
              </w:rPr>
              <w:t xml:space="preserve">Review </w:t>
            </w:r>
            <w:r w:rsidR="00BA31E0">
              <w:rPr>
                <w:b/>
                <w:bCs/>
                <w:color w:val="FFFFFF"/>
                <w:sz w:val="20"/>
                <w:szCs w:val="20"/>
              </w:rPr>
              <w:t>T</w:t>
            </w:r>
            <w:r w:rsidRPr="00BA31E0">
              <w:rPr>
                <w:b/>
                <w:bCs/>
                <w:color w:val="FFFFFF"/>
                <w:sz w:val="20"/>
                <w:szCs w:val="20"/>
              </w:rPr>
              <w:t>ype</w:t>
            </w:r>
          </w:p>
        </w:tc>
        <w:tc>
          <w:tcPr>
            <w:tcW w:w="6480" w:type="dxa"/>
            <w:shd w:val="clear" w:color="auto" w:fill="1A2744"/>
            <w:tcMar>
              <w:top w:w="70" w:type="dxa"/>
              <w:left w:w="110" w:type="dxa"/>
              <w:bottom w:w="70" w:type="dxa"/>
              <w:right w:w="110" w:type="dxa"/>
            </w:tcMar>
          </w:tcPr>
          <w:p w14:paraId="416A0E53" w14:textId="77777777" w:rsidR="00703824" w:rsidRPr="00BA31E0" w:rsidRDefault="0096001D">
            <w:pPr>
              <w:rPr>
                <w:sz w:val="24"/>
                <w:szCs w:val="24"/>
              </w:rPr>
            </w:pPr>
            <w:r w:rsidRPr="00BA31E0">
              <w:rPr>
                <w:b/>
                <w:bCs/>
                <w:color w:val="FFFFFF"/>
                <w:sz w:val="20"/>
                <w:szCs w:val="20"/>
              </w:rPr>
              <w:t xml:space="preserve">How </w:t>
            </w:r>
            <w:r w:rsidR="00BA31E0">
              <w:rPr>
                <w:b/>
                <w:bCs/>
                <w:color w:val="FFFFFF"/>
                <w:sz w:val="20"/>
                <w:szCs w:val="20"/>
              </w:rPr>
              <w:t>M</w:t>
            </w:r>
            <w:r w:rsidRPr="00BA31E0">
              <w:rPr>
                <w:b/>
                <w:bCs/>
                <w:color w:val="FFFFFF"/>
                <w:sz w:val="20"/>
                <w:szCs w:val="20"/>
              </w:rPr>
              <w:t xml:space="preserve">any </w:t>
            </w:r>
            <w:r w:rsidR="00BA31E0">
              <w:rPr>
                <w:b/>
                <w:bCs/>
                <w:color w:val="FFFFFF"/>
                <w:sz w:val="20"/>
                <w:szCs w:val="20"/>
              </w:rPr>
              <w:t xml:space="preserve">Competencies </w:t>
            </w:r>
            <w:r w:rsidRPr="00BA31E0">
              <w:rPr>
                <w:b/>
                <w:bCs/>
                <w:color w:val="FFFFFF"/>
                <w:sz w:val="20"/>
                <w:szCs w:val="20"/>
              </w:rPr>
              <w:t>to</w:t>
            </w:r>
            <w:r w:rsidR="00BA31E0">
              <w:rPr>
                <w:b/>
                <w:bCs/>
                <w:color w:val="FFFFFF"/>
                <w:sz w:val="20"/>
                <w:szCs w:val="20"/>
              </w:rPr>
              <w:t xml:space="preserve"> U</w:t>
            </w:r>
            <w:r w:rsidRPr="00BA31E0">
              <w:rPr>
                <w:b/>
                <w:bCs/>
                <w:color w:val="FFFFFF"/>
                <w:sz w:val="20"/>
                <w:szCs w:val="20"/>
              </w:rPr>
              <w:t>se</w:t>
            </w:r>
          </w:p>
        </w:tc>
      </w:tr>
      <w:tr w:rsidR="00703824" w:rsidRPr="00BA31E0" w14:paraId="217B17BF" w14:textId="77777777">
        <w:tc>
          <w:tcPr>
            <w:tcW w:w="3600" w:type="dxa"/>
            <w:tcMar>
              <w:top w:w="70" w:type="dxa"/>
              <w:left w:w="110" w:type="dxa"/>
              <w:bottom w:w="70" w:type="dxa"/>
              <w:right w:w="110" w:type="dxa"/>
            </w:tcMar>
          </w:tcPr>
          <w:p w14:paraId="5062F2F8" w14:textId="77777777" w:rsidR="00703824" w:rsidRPr="00BA31E0" w:rsidRDefault="0096001D">
            <w:pPr>
              <w:rPr>
                <w:sz w:val="24"/>
                <w:szCs w:val="24"/>
              </w:rPr>
            </w:pPr>
            <w:r w:rsidRPr="00BA31E0">
              <w:t>90-day review</w:t>
            </w:r>
          </w:p>
        </w:tc>
        <w:tc>
          <w:tcPr>
            <w:tcW w:w="6480" w:type="dxa"/>
            <w:tcMar>
              <w:top w:w="70" w:type="dxa"/>
              <w:left w:w="110" w:type="dxa"/>
              <w:bottom w:w="70" w:type="dxa"/>
              <w:right w:w="110" w:type="dxa"/>
            </w:tcMar>
          </w:tcPr>
          <w:p w14:paraId="7F0FF01A" w14:textId="77777777" w:rsidR="00703824" w:rsidRPr="00BA31E0" w:rsidRDefault="0096001D">
            <w:pPr>
              <w:rPr>
                <w:sz w:val="24"/>
                <w:szCs w:val="24"/>
              </w:rPr>
            </w:pPr>
            <w:r w:rsidRPr="00BA31E0">
              <w:t>The first four in the list</w:t>
            </w:r>
          </w:p>
        </w:tc>
      </w:tr>
      <w:tr w:rsidR="00703824" w:rsidRPr="00BA31E0" w14:paraId="10EF876A" w14:textId="77777777">
        <w:tc>
          <w:tcPr>
            <w:tcW w:w="3600" w:type="dxa"/>
            <w:tcMar>
              <w:top w:w="70" w:type="dxa"/>
              <w:left w:w="110" w:type="dxa"/>
              <w:bottom w:w="70" w:type="dxa"/>
              <w:right w:w="110" w:type="dxa"/>
            </w:tcMar>
          </w:tcPr>
          <w:p w14:paraId="0A4ACF6F" w14:textId="77777777" w:rsidR="00703824" w:rsidRPr="00BA31E0" w:rsidRDefault="0096001D">
            <w:pPr>
              <w:rPr>
                <w:sz w:val="24"/>
                <w:szCs w:val="24"/>
              </w:rPr>
            </w:pPr>
            <w:r w:rsidRPr="00BA31E0">
              <w:t>Quarterly check</w:t>
            </w:r>
          </w:p>
        </w:tc>
        <w:tc>
          <w:tcPr>
            <w:tcW w:w="6480" w:type="dxa"/>
            <w:tcMar>
              <w:top w:w="70" w:type="dxa"/>
              <w:left w:w="110" w:type="dxa"/>
              <w:bottom w:w="70" w:type="dxa"/>
              <w:right w:w="110" w:type="dxa"/>
            </w:tcMar>
          </w:tcPr>
          <w:p w14:paraId="73048F04" w14:textId="77777777" w:rsidR="00703824" w:rsidRPr="00BA31E0" w:rsidRDefault="0096001D">
            <w:pPr>
              <w:rPr>
                <w:sz w:val="24"/>
                <w:szCs w:val="24"/>
              </w:rPr>
            </w:pPr>
            <w:r w:rsidRPr="00BA31E0">
              <w:t>The first five</w:t>
            </w:r>
          </w:p>
        </w:tc>
      </w:tr>
      <w:tr w:rsidR="00703824" w:rsidRPr="00BA31E0" w14:paraId="269EB695" w14:textId="77777777">
        <w:tc>
          <w:tcPr>
            <w:tcW w:w="3600" w:type="dxa"/>
            <w:tcMar>
              <w:top w:w="70" w:type="dxa"/>
              <w:left w:w="110" w:type="dxa"/>
              <w:bottom w:w="70" w:type="dxa"/>
              <w:right w:w="110" w:type="dxa"/>
            </w:tcMar>
          </w:tcPr>
          <w:p w14:paraId="502AA3D5" w14:textId="77777777" w:rsidR="00703824" w:rsidRPr="00BA31E0" w:rsidRDefault="0096001D">
            <w:pPr>
              <w:rPr>
                <w:sz w:val="24"/>
                <w:szCs w:val="24"/>
              </w:rPr>
            </w:pPr>
            <w:r w:rsidRPr="00BA31E0">
              <w:t>Semi-annual or annual</w:t>
            </w:r>
          </w:p>
        </w:tc>
        <w:tc>
          <w:tcPr>
            <w:tcW w:w="6480" w:type="dxa"/>
            <w:tcMar>
              <w:top w:w="70" w:type="dxa"/>
              <w:left w:w="110" w:type="dxa"/>
              <w:bottom w:w="70" w:type="dxa"/>
              <w:right w:w="110" w:type="dxa"/>
            </w:tcMar>
          </w:tcPr>
          <w:p w14:paraId="0EDBF04F" w14:textId="77777777" w:rsidR="00703824" w:rsidRPr="00BA31E0" w:rsidRDefault="0096001D">
            <w:pPr>
              <w:rPr>
                <w:sz w:val="24"/>
                <w:szCs w:val="24"/>
              </w:rPr>
            </w:pPr>
            <w:r w:rsidRPr="00BA31E0">
              <w:t>All six</w:t>
            </w:r>
          </w:p>
        </w:tc>
      </w:tr>
      <w:tr w:rsidR="00703824" w:rsidRPr="00BA31E0" w14:paraId="0981FCC0" w14:textId="77777777">
        <w:tc>
          <w:tcPr>
            <w:tcW w:w="3600" w:type="dxa"/>
            <w:tcMar>
              <w:top w:w="70" w:type="dxa"/>
              <w:left w:w="110" w:type="dxa"/>
              <w:bottom w:w="70" w:type="dxa"/>
              <w:right w:w="110" w:type="dxa"/>
            </w:tcMar>
          </w:tcPr>
          <w:p w14:paraId="31CF283A" w14:textId="77777777" w:rsidR="00703824" w:rsidRPr="00BA31E0" w:rsidRDefault="0096001D">
            <w:pPr>
              <w:rPr>
                <w:sz w:val="24"/>
                <w:szCs w:val="24"/>
              </w:rPr>
            </w:pPr>
            <w:r w:rsidRPr="00BA31E0">
              <w:t>Supervisor, annual</w:t>
            </w:r>
          </w:p>
        </w:tc>
        <w:tc>
          <w:tcPr>
            <w:tcW w:w="6480" w:type="dxa"/>
            <w:tcMar>
              <w:top w:w="70" w:type="dxa"/>
              <w:left w:w="110" w:type="dxa"/>
              <w:bottom w:w="70" w:type="dxa"/>
              <w:right w:w="110" w:type="dxa"/>
            </w:tcMar>
          </w:tcPr>
          <w:p w14:paraId="73471874" w14:textId="77777777" w:rsidR="00703824" w:rsidRPr="00BA31E0" w:rsidRDefault="0096001D">
            <w:pPr>
              <w:rPr>
                <w:sz w:val="24"/>
                <w:szCs w:val="24"/>
              </w:rPr>
            </w:pPr>
            <w:r w:rsidRPr="00BA31E0">
              <w:t>All eight in Set 7 of Appendix A</w:t>
            </w:r>
          </w:p>
        </w:tc>
      </w:tr>
    </w:tbl>
    <w:p w14:paraId="5ACA06B9" w14:textId="77777777" w:rsidR="00703824" w:rsidRPr="00BA31E0" w:rsidRDefault="00703824">
      <w:pPr>
        <w:spacing w:after="130"/>
        <w:rPr>
          <w:sz w:val="24"/>
          <w:szCs w:val="24"/>
        </w:rPr>
      </w:pPr>
    </w:p>
    <w:p w14:paraId="1370D129" w14:textId="77777777" w:rsidR="00703824" w:rsidRPr="00BA31E0" w:rsidRDefault="0096001D" w:rsidP="00D609C5">
      <w:pPr>
        <w:spacing w:after="130"/>
        <w:rPr>
          <w:sz w:val="24"/>
          <w:szCs w:val="24"/>
        </w:rPr>
      </w:pPr>
      <w:r w:rsidRPr="00BA31E0">
        <w:rPr>
          <w:sz w:val="24"/>
          <w:szCs w:val="24"/>
        </w:rPr>
        <w:t xml:space="preserve">The </w:t>
      </w:r>
      <w:r w:rsidR="00BA31E0">
        <w:rPr>
          <w:sz w:val="24"/>
          <w:szCs w:val="24"/>
        </w:rPr>
        <w:t xml:space="preserve">competency </w:t>
      </w:r>
      <w:r w:rsidRPr="00BA31E0">
        <w:rPr>
          <w:sz w:val="24"/>
          <w:szCs w:val="24"/>
        </w:rPr>
        <w:t xml:space="preserve">sets are starting points. </w:t>
      </w:r>
      <w:r w:rsidR="00D609C5" w:rsidRPr="00BA31E0">
        <w:rPr>
          <w:sz w:val="24"/>
          <w:szCs w:val="24"/>
        </w:rPr>
        <w:t>Notice th</w:t>
      </w:r>
      <w:r w:rsidR="00BA31E0">
        <w:rPr>
          <w:sz w:val="24"/>
          <w:szCs w:val="24"/>
        </w:rPr>
        <w:t>at</w:t>
      </w:r>
      <w:r w:rsidR="00D609C5" w:rsidRPr="00BA31E0">
        <w:rPr>
          <w:sz w:val="24"/>
          <w:szCs w:val="24"/>
        </w:rPr>
        <w:t xml:space="preserve"> </w:t>
      </w:r>
      <w:r w:rsidR="00D609C5" w:rsidRPr="00BA31E0">
        <w:rPr>
          <w:b/>
          <w:bCs/>
          <w:sz w:val="24"/>
          <w:szCs w:val="24"/>
        </w:rPr>
        <w:t>Productivity and Results</w:t>
      </w:r>
      <w:r w:rsidR="00D609C5" w:rsidRPr="00BA31E0">
        <w:rPr>
          <w:sz w:val="24"/>
          <w:szCs w:val="24"/>
        </w:rPr>
        <w:t xml:space="preserve"> </w:t>
      </w:r>
      <w:proofErr w:type="gramStart"/>
      <w:r w:rsidR="00D609C5" w:rsidRPr="00BA31E0">
        <w:rPr>
          <w:sz w:val="24"/>
          <w:szCs w:val="24"/>
        </w:rPr>
        <w:t>is</w:t>
      </w:r>
      <w:proofErr w:type="gramEnd"/>
      <w:r w:rsidR="00D609C5" w:rsidRPr="00BA31E0">
        <w:rPr>
          <w:sz w:val="24"/>
          <w:szCs w:val="24"/>
        </w:rPr>
        <w:t xml:space="preserve"> included in every set, as each role has specific goals they are accountable for</w:t>
      </w:r>
      <w:r w:rsidR="00BA31E0" w:rsidRPr="00BA31E0">
        <w:rPr>
          <w:sz w:val="24"/>
          <w:szCs w:val="24"/>
        </w:rPr>
        <w:t>.</w:t>
      </w:r>
    </w:p>
    <w:p w14:paraId="6A14BF39" w14:textId="77777777" w:rsidR="00D609C5" w:rsidRPr="00BA31E0" w:rsidRDefault="00D609C5" w:rsidP="00D609C5">
      <w:pPr>
        <w:spacing w:after="130"/>
        <w:rPr>
          <w:sz w:val="16"/>
          <w:szCs w:val="16"/>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CellMar>
          <w:left w:w="10" w:type="dxa"/>
          <w:right w:w="10" w:type="dxa"/>
        </w:tblCellMar>
        <w:tblLook w:val="04A0" w:firstRow="1" w:lastRow="0" w:firstColumn="1" w:lastColumn="0" w:noHBand="0" w:noVBand="1"/>
      </w:tblPr>
      <w:tblGrid>
        <w:gridCol w:w="10080"/>
      </w:tblGrid>
      <w:tr w:rsidR="00703824" w:rsidRPr="00BA31E0" w14:paraId="39ECF1DC" w14:textId="77777777">
        <w:trPr>
          <w:cantSplit/>
        </w:trPr>
        <w:tc>
          <w:tcPr>
            <w:tcW w:w="10080" w:type="dxa"/>
            <w:shd w:val="clear" w:color="auto" w:fill="FFF8E7"/>
            <w:tcMar>
              <w:top w:w="130" w:type="dxa"/>
              <w:left w:w="190" w:type="dxa"/>
              <w:bottom w:w="130" w:type="dxa"/>
              <w:right w:w="160" w:type="dxa"/>
            </w:tcMar>
          </w:tcPr>
          <w:p w14:paraId="38F8E9CA" w14:textId="77777777" w:rsidR="00703824" w:rsidRPr="000B78EA" w:rsidRDefault="0096001D">
            <w:pPr>
              <w:spacing w:after="90"/>
              <w:rPr>
                <w:sz w:val="32"/>
                <w:szCs w:val="32"/>
              </w:rPr>
            </w:pPr>
            <w:r w:rsidRPr="000B78EA">
              <w:rPr>
                <w:rFonts w:ascii="Calibri Light" w:eastAsia="Calibri Light" w:hAnsi="Calibri Light" w:cs="Calibri Light"/>
                <w:b/>
                <w:bCs/>
                <w:color w:val="B9913A"/>
                <w:spacing w:val="50"/>
                <w:sz w:val="20"/>
                <w:szCs w:val="20"/>
              </w:rPr>
              <w:t>EXAMPLE: CHOOSING MARCUS WEBB'S SIX</w:t>
            </w:r>
          </w:p>
          <w:p w14:paraId="402DBC6E" w14:textId="77777777" w:rsidR="00703824" w:rsidRPr="00BA31E0" w:rsidRDefault="0096001D">
            <w:pPr>
              <w:spacing w:after="100"/>
              <w:rPr>
                <w:sz w:val="24"/>
                <w:szCs w:val="24"/>
              </w:rPr>
            </w:pPr>
            <w:r w:rsidRPr="00BA31E0">
              <w:rPr>
                <w:b/>
                <w:bCs/>
              </w:rPr>
              <w:t>Marcus is a Customer Service Representative at a credit union. Competency Set 2 in Appendix A, Customer-Facing, is the obvious fit. His manager takes five of the six as listed and makes one swap.</w:t>
            </w:r>
          </w:p>
          <w:p w14:paraId="35A29DD4" w14:textId="77777777" w:rsidR="00703824" w:rsidRPr="00BA31E0" w:rsidRDefault="0096001D">
            <w:pPr>
              <w:spacing w:after="100"/>
              <w:rPr>
                <w:sz w:val="24"/>
                <w:szCs w:val="24"/>
              </w:rPr>
            </w:pPr>
            <w:r w:rsidRPr="00BA31E0">
              <w:t>Out: Composure Under Pressure. The branch runs steady, and little in the role tests it.</w:t>
            </w:r>
          </w:p>
          <w:p w14:paraId="3A8DAE00" w14:textId="77777777" w:rsidR="00703824" w:rsidRPr="00BA31E0" w:rsidRDefault="0096001D">
            <w:pPr>
              <w:spacing w:after="100"/>
              <w:rPr>
                <w:sz w:val="24"/>
                <w:szCs w:val="24"/>
              </w:rPr>
            </w:pPr>
            <w:r w:rsidRPr="00BA31E0">
              <w:t>In: Problem Solving. The hard part of Marcus's day is untangling account problems.</w:t>
            </w:r>
          </w:p>
          <w:p w14:paraId="685903A0" w14:textId="77777777" w:rsidR="00703824" w:rsidRPr="00BA31E0" w:rsidRDefault="0096001D" w:rsidP="00FC1063">
            <w:pPr>
              <w:spacing w:after="100"/>
              <w:rPr>
                <w:sz w:val="24"/>
                <w:szCs w:val="24"/>
              </w:rPr>
            </w:pPr>
            <w:r w:rsidRPr="00BA31E0">
              <w:t>That gives</w:t>
            </w:r>
            <w:r w:rsidR="00D609C5" w:rsidRPr="00BA31E0">
              <w:t xml:space="preserve">, </w:t>
            </w:r>
            <w:r w:rsidRPr="00BA31E0">
              <w:t xml:space="preserve">Customer Focus, </w:t>
            </w:r>
            <w:r w:rsidR="002412EE" w:rsidRPr="00BA31E0">
              <w:t>Productivity and Results</w:t>
            </w:r>
            <w:r w:rsidR="002412EE">
              <w:t>,</w:t>
            </w:r>
            <w:r w:rsidR="002412EE" w:rsidRPr="00BA31E0">
              <w:t xml:space="preserve"> </w:t>
            </w:r>
            <w:r w:rsidRPr="00BA31E0">
              <w:t xml:space="preserve">Communication, Quality of Work, Dependability, and Problem Solving. The same six </w:t>
            </w:r>
            <w:proofErr w:type="gramStart"/>
            <w:r w:rsidRPr="00BA31E0">
              <w:t>apply</w:t>
            </w:r>
            <w:proofErr w:type="gramEnd"/>
            <w:r w:rsidRPr="00BA31E0">
              <w:t xml:space="preserve"> to the other two representatives at the branch, which is what makes the three reviews comparable.</w:t>
            </w:r>
          </w:p>
        </w:tc>
      </w:tr>
      <w:tr w:rsidR="00A16D4D" w14:paraId="2176E94D" w14:textId="77777777">
        <w:tblPrEx>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8" w:type="dxa"/>
            <w:right w:w="108" w:type="dxa"/>
          </w:tblCellMar>
        </w:tblPrEx>
        <w:trPr>
          <w:cantSplit/>
        </w:trPr>
        <w:tc>
          <w:tcPr>
            <w:tcW w:w="10080" w:type="dxa"/>
            <w:shd w:val="clear" w:color="auto" w:fill="E8ECF2"/>
            <w:tcMar>
              <w:top w:w="140" w:type="dxa"/>
              <w:left w:w="200" w:type="dxa"/>
              <w:bottom w:w="140" w:type="dxa"/>
              <w:right w:w="160" w:type="dxa"/>
            </w:tcMar>
          </w:tcPr>
          <w:p w14:paraId="52074B81" w14:textId="77777777" w:rsidR="00A16D4D" w:rsidRDefault="00027FE5">
            <w:pPr>
              <w:spacing w:after="80"/>
            </w:pPr>
            <w:r>
              <w:rPr>
                <w:rFonts w:ascii="Calibri Light" w:hAnsi="Calibri Light" w:cs="Calibri Light"/>
                <w:b/>
                <w:bCs/>
                <w:color w:val="1A2744"/>
              </w:rPr>
              <w:t>Two things to do before the form goes out</w:t>
            </w:r>
          </w:p>
          <w:p w14:paraId="7CE871BF" w14:textId="77777777" w:rsidR="00A16D4D" w:rsidRDefault="00027FE5">
            <w:pPr>
              <w:spacing w:after="110"/>
            </w:pPr>
            <w:r>
              <w:rPr>
                <w:sz w:val="21"/>
                <w:szCs w:val="21"/>
              </w:rPr>
              <w:t xml:space="preserve">Write the Fully Meets Expectations standard into each competency block. The employee writes their self-assessment against that standard, so leaving it blank means they are guessing at what </w:t>
            </w:r>
            <w:r w:rsidR="007C7D23">
              <w:rPr>
                <w:sz w:val="21"/>
                <w:szCs w:val="21"/>
              </w:rPr>
              <w:t>Fully Meets Expectations</w:t>
            </w:r>
            <w:r>
              <w:rPr>
                <w:sz w:val="21"/>
                <w:szCs w:val="21"/>
              </w:rPr>
              <w:t xml:space="preserve"> looks like. Copy the wording straight from Appendix B</w:t>
            </w:r>
            <w:r w:rsidR="007C7D23">
              <w:rPr>
                <w:sz w:val="21"/>
                <w:szCs w:val="21"/>
              </w:rPr>
              <w:t xml:space="preserve"> and edit as you see fit</w:t>
            </w:r>
            <w:r>
              <w:rPr>
                <w:sz w:val="21"/>
                <w:szCs w:val="21"/>
              </w:rPr>
              <w:t>.</w:t>
            </w:r>
          </w:p>
          <w:p w14:paraId="7C609D13" w14:textId="77777777" w:rsidR="00A16D4D" w:rsidRDefault="00027FE5">
            <w:r>
              <w:rPr>
                <w:sz w:val="21"/>
                <w:szCs w:val="21"/>
              </w:rPr>
              <w:t xml:space="preserve">Delete any competency blocks you do not need. The form </w:t>
            </w:r>
            <w:r w:rsidR="007C7D23">
              <w:rPr>
                <w:sz w:val="21"/>
                <w:szCs w:val="21"/>
              </w:rPr>
              <w:t>provides</w:t>
            </w:r>
            <w:r>
              <w:rPr>
                <w:sz w:val="21"/>
                <w:szCs w:val="21"/>
              </w:rPr>
              <w:t xml:space="preserve"> </w:t>
            </w:r>
            <w:proofErr w:type="gramStart"/>
            <w:r>
              <w:rPr>
                <w:sz w:val="21"/>
                <w:szCs w:val="21"/>
              </w:rPr>
              <w:t>eight</w:t>
            </w:r>
            <w:proofErr w:type="gramEnd"/>
            <w:r>
              <w:rPr>
                <w:sz w:val="21"/>
                <w:szCs w:val="21"/>
              </w:rPr>
              <w:t xml:space="preserve"> so a </w:t>
            </w:r>
            <w:r w:rsidR="00B7533D">
              <w:rPr>
                <w:sz w:val="21"/>
                <w:szCs w:val="21"/>
              </w:rPr>
              <w:t>supervisor’s</w:t>
            </w:r>
            <w:r>
              <w:rPr>
                <w:sz w:val="21"/>
                <w:szCs w:val="21"/>
              </w:rPr>
              <w:t xml:space="preserve"> </w:t>
            </w:r>
            <w:r w:rsidR="007C7D23">
              <w:rPr>
                <w:sz w:val="21"/>
                <w:szCs w:val="21"/>
              </w:rPr>
              <w:t xml:space="preserve">competency </w:t>
            </w:r>
            <w:r>
              <w:rPr>
                <w:sz w:val="21"/>
                <w:szCs w:val="21"/>
              </w:rPr>
              <w:t>set fits without rebuilding anything. Most roles use six.</w:t>
            </w:r>
          </w:p>
        </w:tc>
      </w:tr>
    </w:tbl>
    <w:p w14:paraId="69E0EB23" w14:textId="77777777" w:rsidR="00A16D4D" w:rsidRDefault="00A16D4D">
      <w:pPr>
        <w:spacing w:after="140"/>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Look w:val="04A0" w:firstRow="1" w:lastRow="0" w:firstColumn="1" w:lastColumn="0" w:noHBand="0" w:noVBand="1"/>
      </w:tblPr>
      <w:tblGrid>
        <w:gridCol w:w="10080"/>
      </w:tblGrid>
      <w:tr w:rsidR="00A16D4D" w14:paraId="5CCDEA42" w14:textId="77777777">
        <w:trPr>
          <w:cantSplit/>
        </w:trPr>
        <w:tc>
          <w:tcPr>
            <w:tcW w:w="10080" w:type="dxa"/>
            <w:shd w:val="clear" w:color="auto" w:fill="FFF8E7"/>
            <w:tcMar>
              <w:top w:w="140" w:type="dxa"/>
              <w:left w:w="200" w:type="dxa"/>
              <w:bottom w:w="140" w:type="dxa"/>
              <w:right w:w="160" w:type="dxa"/>
            </w:tcMar>
          </w:tcPr>
          <w:p w14:paraId="74A99872" w14:textId="77777777" w:rsidR="00A16D4D" w:rsidRDefault="00027FE5">
            <w:pPr>
              <w:spacing w:after="80"/>
            </w:pPr>
            <w:r>
              <w:rPr>
                <w:rFonts w:ascii="Calibri Light" w:hAnsi="Calibri Light" w:cs="Calibri Light"/>
                <w:b/>
                <w:bCs/>
                <w:color w:val="1A2744"/>
              </w:rPr>
              <w:t>Where the year's goal results get assessed</w:t>
            </w:r>
          </w:p>
          <w:p w14:paraId="294A3B7C" w14:textId="77777777" w:rsidR="00A16D4D" w:rsidRDefault="00027FE5">
            <w:pPr>
              <w:spacing w:after="110"/>
            </w:pPr>
            <w:r>
              <w:rPr>
                <w:sz w:val="21"/>
                <w:szCs w:val="21"/>
              </w:rPr>
              <w:t>There is no separate goals section on the form</w:t>
            </w:r>
            <w:r w:rsidR="007C7D23">
              <w:rPr>
                <w:sz w:val="21"/>
                <w:szCs w:val="21"/>
              </w:rPr>
              <w:t xml:space="preserve"> since goals were established last November</w:t>
            </w:r>
            <w:r>
              <w:rPr>
                <w:sz w:val="21"/>
                <w:szCs w:val="21"/>
              </w:rPr>
              <w:t xml:space="preserve">. Results against the goals belong in </w:t>
            </w:r>
            <w:proofErr w:type="gramStart"/>
            <w:r>
              <w:rPr>
                <w:sz w:val="21"/>
                <w:szCs w:val="21"/>
              </w:rPr>
              <w:t xml:space="preserve">the </w:t>
            </w:r>
            <w:r w:rsidRPr="00D729B2">
              <w:rPr>
                <w:b/>
                <w:bCs/>
                <w:sz w:val="21"/>
                <w:szCs w:val="21"/>
              </w:rPr>
              <w:t>Productivity</w:t>
            </w:r>
            <w:proofErr w:type="gramEnd"/>
            <w:r w:rsidRPr="00D729B2">
              <w:rPr>
                <w:b/>
                <w:bCs/>
                <w:sz w:val="21"/>
                <w:szCs w:val="21"/>
              </w:rPr>
              <w:t xml:space="preserve"> and Results</w:t>
            </w:r>
            <w:r>
              <w:rPr>
                <w:sz w:val="21"/>
                <w:szCs w:val="21"/>
              </w:rPr>
              <w:t xml:space="preserve"> competency, which is why that competency appears in </w:t>
            </w:r>
            <w:r w:rsidR="007C7D23">
              <w:rPr>
                <w:sz w:val="21"/>
                <w:szCs w:val="21"/>
              </w:rPr>
              <w:t xml:space="preserve">all </w:t>
            </w:r>
            <w:r w:rsidR="00E458FD">
              <w:rPr>
                <w:sz w:val="21"/>
                <w:szCs w:val="21"/>
              </w:rPr>
              <w:t>sets</w:t>
            </w:r>
            <w:r>
              <w:rPr>
                <w:sz w:val="21"/>
                <w:szCs w:val="21"/>
              </w:rPr>
              <w:t xml:space="preserve"> in Appendix A.</w:t>
            </w:r>
          </w:p>
          <w:p w14:paraId="1FD8D772" w14:textId="77777777" w:rsidR="00A16D4D" w:rsidRDefault="00027FE5">
            <w:r>
              <w:rPr>
                <w:sz w:val="21"/>
                <w:szCs w:val="21"/>
              </w:rPr>
              <w:t xml:space="preserve">Write the target and the actual </w:t>
            </w:r>
            <w:r w:rsidR="007C7D23">
              <w:rPr>
                <w:sz w:val="21"/>
                <w:szCs w:val="21"/>
              </w:rPr>
              <w:t xml:space="preserve">results </w:t>
            </w:r>
            <w:r>
              <w:rPr>
                <w:sz w:val="21"/>
                <w:szCs w:val="21"/>
              </w:rPr>
              <w:t>into the comment</w:t>
            </w:r>
            <w:r w:rsidR="007C7D23">
              <w:rPr>
                <w:sz w:val="21"/>
                <w:szCs w:val="21"/>
              </w:rPr>
              <w:t>s</w:t>
            </w:r>
            <w:r>
              <w:rPr>
                <w:sz w:val="21"/>
                <w:szCs w:val="21"/>
              </w:rPr>
              <w:t xml:space="preserve">. </w:t>
            </w:r>
            <w:r w:rsidR="001B6960">
              <w:rPr>
                <w:sz w:val="21"/>
                <w:szCs w:val="21"/>
              </w:rPr>
              <w:t>For example,</w:t>
            </w:r>
            <w:r w:rsidR="007C7D23">
              <w:rPr>
                <w:sz w:val="21"/>
                <w:szCs w:val="21"/>
              </w:rPr>
              <w:t xml:space="preserve"> </w:t>
            </w:r>
            <w:r>
              <w:rPr>
                <w:sz w:val="21"/>
                <w:szCs w:val="21"/>
              </w:rPr>
              <w:t>“Handled 2,180 member interactions against a target of 2,100”</w:t>
            </w:r>
            <w:r w:rsidR="001B6960">
              <w:rPr>
                <w:sz w:val="21"/>
                <w:szCs w:val="21"/>
              </w:rPr>
              <w:t>.</w:t>
            </w:r>
            <w:r>
              <w:rPr>
                <w:sz w:val="21"/>
                <w:szCs w:val="21"/>
              </w:rPr>
              <w:t xml:space="preserve"> </w:t>
            </w:r>
          </w:p>
        </w:tc>
      </w:tr>
    </w:tbl>
    <w:p w14:paraId="62A0C881" w14:textId="77777777" w:rsidR="00A16D4D" w:rsidRDefault="00A16D4D">
      <w:pPr>
        <w:spacing w:after="140"/>
      </w:pPr>
    </w:p>
    <w:p w14:paraId="4D38F798"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3.  </w:t>
      </w:r>
      <w:r w:rsidRPr="00BA31E0">
        <w:rPr>
          <w:rFonts w:ascii="Calibri Light" w:eastAsia="Calibri Light" w:hAnsi="Calibri Light" w:cs="Calibri Light"/>
          <w:b/>
          <w:bCs/>
          <w:color w:val="1A2744"/>
          <w:sz w:val="28"/>
          <w:szCs w:val="28"/>
        </w:rPr>
        <w:t>Setting the Standard Before You Measure It</w:t>
      </w:r>
    </w:p>
    <w:p w14:paraId="1D7F704A" w14:textId="77777777" w:rsidR="00703824" w:rsidRPr="00BA31E0" w:rsidRDefault="00BA31E0">
      <w:pPr>
        <w:spacing w:after="130"/>
        <w:rPr>
          <w:sz w:val="24"/>
          <w:szCs w:val="24"/>
        </w:rPr>
      </w:pPr>
      <w:r>
        <w:rPr>
          <w:sz w:val="24"/>
          <w:szCs w:val="24"/>
        </w:rPr>
        <w:t xml:space="preserve">There should be no surprises during the annual review </w:t>
      </w:r>
      <w:proofErr w:type="gramStart"/>
      <w:r>
        <w:rPr>
          <w:sz w:val="24"/>
          <w:szCs w:val="24"/>
        </w:rPr>
        <w:t>process</w:t>
      </w:r>
      <w:proofErr w:type="gramEnd"/>
      <w:r>
        <w:rPr>
          <w:sz w:val="24"/>
          <w:szCs w:val="24"/>
        </w:rPr>
        <w:t xml:space="preserve"> and t</w:t>
      </w:r>
      <w:r w:rsidRPr="00BA31E0">
        <w:rPr>
          <w:sz w:val="24"/>
          <w:szCs w:val="24"/>
        </w:rPr>
        <w:t xml:space="preserve">he </w:t>
      </w:r>
      <w:r w:rsidRPr="007C7D23">
        <w:rPr>
          <w:b/>
          <w:bCs/>
          <w:sz w:val="24"/>
          <w:szCs w:val="24"/>
        </w:rPr>
        <w:t>no-surprises rule</w:t>
      </w:r>
      <w:r w:rsidRPr="00BA31E0">
        <w:rPr>
          <w:sz w:val="24"/>
          <w:szCs w:val="24"/>
        </w:rPr>
        <w:t xml:space="preserve"> starts here, more than a year before the rating. If Marcus first learns what Fully Meets Expectations means for Communication when he reads it on his appraisal, the standard arrived too late to be fair.</w:t>
      </w:r>
    </w:p>
    <w:p w14:paraId="3D039A34" w14:textId="77777777" w:rsidR="00703824" w:rsidRPr="006F2B3A" w:rsidRDefault="007C7D23">
      <w:pPr>
        <w:spacing w:after="130"/>
        <w:rPr>
          <w:sz w:val="24"/>
          <w:szCs w:val="24"/>
        </w:rPr>
      </w:pPr>
      <w:r>
        <w:rPr>
          <w:sz w:val="24"/>
          <w:szCs w:val="24"/>
        </w:rPr>
        <w:lastRenderedPageBreak/>
        <w:t xml:space="preserve">Send </w:t>
      </w:r>
      <w:r w:rsidR="0096001D" w:rsidRPr="00BA31E0">
        <w:rPr>
          <w:sz w:val="24"/>
          <w:szCs w:val="24"/>
        </w:rPr>
        <w:t xml:space="preserve">the standards </w:t>
      </w:r>
      <w:r>
        <w:rPr>
          <w:sz w:val="24"/>
          <w:szCs w:val="24"/>
        </w:rPr>
        <w:t xml:space="preserve">of performance in the </w:t>
      </w:r>
      <w:r w:rsidR="0096001D" w:rsidRPr="00BA31E0">
        <w:rPr>
          <w:sz w:val="24"/>
          <w:szCs w:val="24"/>
        </w:rPr>
        <w:t xml:space="preserve">November announcement in </w:t>
      </w:r>
      <w:r w:rsidR="0096001D" w:rsidRPr="00BA31E0">
        <w:rPr>
          <w:b/>
          <w:bCs/>
          <w:color w:val="1A2744"/>
          <w:sz w:val="24"/>
          <w:szCs w:val="24"/>
        </w:rPr>
        <w:t>Section 6</w:t>
      </w:r>
      <w:r w:rsidR="0096001D" w:rsidRPr="00BA31E0">
        <w:rPr>
          <w:sz w:val="24"/>
          <w:szCs w:val="24"/>
        </w:rPr>
        <w:t xml:space="preserve">, then again at the goal-setting conversation in </w:t>
      </w:r>
      <w:r w:rsidR="0096001D" w:rsidRPr="00BA31E0">
        <w:rPr>
          <w:b/>
          <w:bCs/>
          <w:color w:val="1A2744"/>
          <w:sz w:val="24"/>
          <w:szCs w:val="24"/>
        </w:rPr>
        <w:t>Section 7</w:t>
      </w:r>
      <w:r w:rsidR="0096001D" w:rsidRPr="00BA31E0">
        <w:rPr>
          <w:sz w:val="24"/>
          <w:szCs w:val="24"/>
        </w:rPr>
        <w:t xml:space="preserve">. Copy the six definitions from </w:t>
      </w:r>
      <w:r w:rsidR="0096001D" w:rsidRPr="00BA31E0">
        <w:rPr>
          <w:b/>
          <w:bCs/>
          <w:color w:val="1A2744"/>
          <w:sz w:val="24"/>
          <w:szCs w:val="24"/>
        </w:rPr>
        <w:t>Appendix B</w:t>
      </w:r>
      <w:r w:rsidR="006F2B3A">
        <w:rPr>
          <w:b/>
          <w:bCs/>
          <w:color w:val="1A2744"/>
          <w:sz w:val="24"/>
          <w:szCs w:val="24"/>
        </w:rPr>
        <w:t>,</w:t>
      </w:r>
      <w:r w:rsidR="006F2B3A">
        <w:rPr>
          <w:b/>
          <w:bCs/>
          <w:sz w:val="24"/>
          <w:szCs w:val="24"/>
        </w:rPr>
        <w:t xml:space="preserve"> </w:t>
      </w:r>
      <w:r w:rsidR="006F2B3A" w:rsidRPr="006F2B3A">
        <w:rPr>
          <w:sz w:val="24"/>
          <w:szCs w:val="24"/>
        </w:rPr>
        <w:t>edit if needed.</w:t>
      </w:r>
    </w:p>
    <w:p w14:paraId="4E3F9621" w14:textId="77777777" w:rsidR="00703824" w:rsidRPr="00BA31E0" w:rsidRDefault="00703824">
      <w:pPr>
        <w:spacing w:after="110"/>
        <w:rPr>
          <w:sz w:val="24"/>
          <w:szCs w:val="24"/>
        </w:rPr>
      </w:pP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3552B03D" w14:textId="77777777">
        <w:trPr>
          <w:cantSplit/>
        </w:trPr>
        <w:tc>
          <w:tcPr>
            <w:tcW w:w="10080" w:type="dxa"/>
            <w:shd w:val="clear" w:color="auto" w:fill="FFFFFF"/>
            <w:tcMar>
              <w:top w:w="150" w:type="dxa"/>
              <w:left w:w="190" w:type="dxa"/>
              <w:bottom w:w="150" w:type="dxa"/>
              <w:right w:w="170" w:type="dxa"/>
            </w:tcMar>
          </w:tcPr>
          <w:p w14:paraId="786F56A3" w14:textId="77777777" w:rsidR="00703824" w:rsidRPr="009456B5" w:rsidRDefault="0096001D">
            <w:pPr>
              <w:spacing w:after="100"/>
              <w:rPr>
                <w:sz w:val="32"/>
                <w:szCs w:val="32"/>
              </w:rPr>
            </w:pPr>
            <w:r w:rsidRPr="009456B5">
              <w:rPr>
                <w:rFonts w:ascii="Calibri Light" w:eastAsia="Calibri Light" w:hAnsi="Calibri Light" w:cs="Calibri Light"/>
                <w:b/>
                <w:bCs/>
                <w:color w:val="1A2744"/>
                <w:spacing w:val="50"/>
                <w:sz w:val="20"/>
                <w:szCs w:val="20"/>
              </w:rPr>
              <w:t xml:space="preserve">EMAIL: SENDING THE </w:t>
            </w:r>
            <w:r w:rsidR="00ED75D5" w:rsidRPr="009456B5">
              <w:rPr>
                <w:rFonts w:ascii="Calibri Light" w:eastAsia="Calibri Light" w:hAnsi="Calibri Light" w:cs="Calibri Light"/>
                <w:b/>
                <w:bCs/>
                <w:color w:val="1A2744"/>
                <w:spacing w:val="50"/>
                <w:sz w:val="20"/>
                <w:szCs w:val="20"/>
              </w:rPr>
              <w:t xml:space="preserve">PERFORMANCE </w:t>
            </w:r>
            <w:r w:rsidRPr="009456B5">
              <w:rPr>
                <w:rFonts w:ascii="Calibri Light" w:eastAsia="Calibri Light" w:hAnsi="Calibri Light" w:cs="Calibri Light"/>
                <w:b/>
                <w:bCs/>
                <w:color w:val="1A2744"/>
                <w:spacing w:val="50"/>
                <w:sz w:val="20"/>
                <w:szCs w:val="20"/>
              </w:rPr>
              <w:t>STANDARD</w:t>
            </w:r>
            <w:r w:rsidR="00ED75D5" w:rsidRPr="009456B5">
              <w:rPr>
                <w:rFonts w:ascii="Calibri Light" w:eastAsia="Calibri Light" w:hAnsi="Calibri Light" w:cs="Calibri Light"/>
                <w:b/>
                <w:bCs/>
                <w:color w:val="1A2744"/>
                <w:spacing w:val="50"/>
                <w:sz w:val="20"/>
                <w:szCs w:val="20"/>
              </w:rPr>
              <w:t>S FOR NEXT YEAR</w:t>
            </w:r>
            <w:r w:rsidRPr="009456B5">
              <w:rPr>
                <w:rFonts w:ascii="Calibri Light" w:eastAsia="Calibri Light" w:hAnsi="Calibri Light" w:cs="Calibri Light"/>
                <w:b/>
                <w:bCs/>
                <w:color w:val="1A2744"/>
                <w:spacing w:val="50"/>
                <w:sz w:val="20"/>
                <w:szCs w:val="20"/>
              </w:rPr>
              <w:t xml:space="preserve"> </w:t>
            </w:r>
            <w:r w:rsidR="00ED75D5" w:rsidRPr="009456B5">
              <w:rPr>
                <w:rFonts w:ascii="Calibri Light" w:eastAsia="Calibri Light" w:hAnsi="Calibri Light" w:cs="Calibri Light"/>
                <w:b/>
                <w:bCs/>
                <w:color w:val="1A2744"/>
                <w:spacing w:val="50"/>
                <w:sz w:val="20"/>
                <w:szCs w:val="20"/>
              </w:rPr>
              <w:t>(</w:t>
            </w:r>
            <w:r w:rsidRPr="009456B5">
              <w:rPr>
                <w:rFonts w:ascii="Calibri Light" w:eastAsia="Calibri Light" w:hAnsi="Calibri Light" w:cs="Calibri Light"/>
                <w:b/>
                <w:bCs/>
                <w:color w:val="1A2744"/>
                <w:spacing w:val="50"/>
                <w:sz w:val="20"/>
                <w:szCs w:val="20"/>
              </w:rPr>
              <w:t>MID-NOVEMBER</w:t>
            </w:r>
            <w:r w:rsidR="00ED75D5" w:rsidRPr="009456B5">
              <w:rPr>
                <w:rFonts w:ascii="Calibri Light" w:eastAsia="Calibri Light" w:hAnsi="Calibri Light" w:cs="Calibri Light"/>
                <w:b/>
                <w:bCs/>
                <w:color w:val="1A2744"/>
                <w:spacing w:val="50"/>
                <w:sz w:val="20"/>
                <w:szCs w:val="20"/>
              </w:rPr>
              <w:t>)</w:t>
            </w:r>
          </w:p>
          <w:p w14:paraId="625BA592" w14:textId="77777777" w:rsidR="00703824" w:rsidRPr="00BA31E0" w:rsidRDefault="0096001D">
            <w:pPr>
              <w:spacing w:after="110"/>
              <w:rPr>
                <w:sz w:val="24"/>
                <w:szCs w:val="24"/>
              </w:rPr>
            </w:pPr>
            <w:r w:rsidRPr="00BA31E0">
              <w:t xml:space="preserve">Subject: The six </w:t>
            </w:r>
            <w:r w:rsidR="00ED75D5">
              <w:t>key competencies used to base your performance on</w:t>
            </w:r>
            <w:r w:rsidRPr="00BA31E0">
              <w:t xml:space="preserve"> next year</w:t>
            </w:r>
          </w:p>
          <w:p w14:paraId="70EBC3B4" w14:textId="77777777" w:rsidR="00703824" w:rsidRPr="00ED75D5" w:rsidRDefault="00703824">
            <w:pPr>
              <w:spacing w:after="60"/>
              <w:rPr>
                <w:sz w:val="4"/>
                <w:szCs w:val="4"/>
              </w:rPr>
            </w:pPr>
          </w:p>
          <w:p w14:paraId="1FBFBF49" w14:textId="77777777" w:rsidR="00703824" w:rsidRPr="00BA31E0" w:rsidRDefault="0096001D">
            <w:pPr>
              <w:spacing w:after="110"/>
              <w:rPr>
                <w:sz w:val="24"/>
                <w:szCs w:val="24"/>
              </w:rPr>
            </w:pPr>
            <w:r w:rsidRPr="00BA31E0">
              <w:t>Hi Marcus,</w:t>
            </w:r>
          </w:p>
          <w:p w14:paraId="1A1A26C4" w14:textId="77777777" w:rsidR="00703824" w:rsidRPr="00BA31E0" w:rsidRDefault="0096001D">
            <w:pPr>
              <w:spacing w:after="110"/>
              <w:rPr>
                <w:sz w:val="24"/>
                <w:szCs w:val="24"/>
              </w:rPr>
            </w:pPr>
            <w:r w:rsidRPr="00BA31E0">
              <w:t>Ahead of our goals conversation later this month, here are the six areas I will be assessing you on next year, and what solid performance looks like in each one.</w:t>
            </w:r>
          </w:p>
          <w:p w14:paraId="784DFF79" w14:textId="77777777" w:rsidR="00703824" w:rsidRPr="00BA31E0" w:rsidRDefault="0096001D">
            <w:pPr>
              <w:spacing w:after="110"/>
              <w:rPr>
                <w:sz w:val="24"/>
                <w:szCs w:val="24"/>
              </w:rPr>
            </w:pPr>
            <w:r w:rsidRPr="00BA31E0">
              <w:rPr>
                <w:b/>
                <w:bCs/>
              </w:rPr>
              <w:t>Customer Focus.</w:t>
            </w:r>
            <w:r w:rsidRPr="00BA31E0">
              <w:t xml:space="preserve"> </w:t>
            </w:r>
            <w:r w:rsidR="007C7D23">
              <w:t>Remaining p</w:t>
            </w:r>
            <w:r w:rsidRPr="00BA31E0">
              <w:t>atient with members, answer</w:t>
            </w:r>
            <w:r w:rsidR="007C7D23">
              <w:t xml:space="preserve">ing </w:t>
            </w:r>
            <w:r w:rsidRPr="00BA31E0">
              <w:t>the</w:t>
            </w:r>
            <w:r w:rsidR="007C7D23">
              <w:t>ir</w:t>
            </w:r>
            <w:r w:rsidRPr="00BA31E0">
              <w:t xml:space="preserve"> question</w:t>
            </w:r>
            <w:r w:rsidR="007C7D23">
              <w:t>s accurately</w:t>
            </w:r>
            <w:r w:rsidRPr="00BA31E0">
              <w:t>, and follow</w:t>
            </w:r>
            <w:r w:rsidR="007C7D23">
              <w:t>ing</w:t>
            </w:r>
            <w:r w:rsidRPr="00BA31E0">
              <w:t xml:space="preserve"> up when you say you will.</w:t>
            </w:r>
          </w:p>
          <w:p w14:paraId="634EAFBA" w14:textId="77777777" w:rsidR="00703824" w:rsidRPr="00BA31E0" w:rsidRDefault="0096001D">
            <w:pPr>
              <w:spacing w:after="110"/>
              <w:rPr>
                <w:sz w:val="24"/>
                <w:szCs w:val="24"/>
              </w:rPr>
            </w:pPr>
            <w:r w:rsidRPr="00BA31E0">
              <w:rPr>
                <w:b/>
                <w:bCs/>
              </w:rPr>
              <w:t>Communication.</w:t>
            </w:r>
            <w:r w:rsidRPr="00BA31E0">
              <w:t xml:space="preserve"> </w:t>
            </w:r>
            <w:r w:rsidR="006F2B3A">
              <w:t>Proactive in k</w:t>
            </w:r>
            <w:r w:rsidRPr="00BA31E0">
              <w:t>eep</w:t>
            </w:r>
            <w:r w:rsidR="006F2B3A">
              <w:t xml:space="preserve">ing key stakeholders </w:t>
            </w:r>
            <w:r w:rsidRPr="00BA31E0">
              <w:t xml:space="preserve">informed, in plain language, before they </w:t>
            </w:r>
            <w:proofErr w:type="gramStart"/>
            <w:r w:rsidRPr="00BA31E0">
              <w:t>have to</w:t>
            </w:r>
            <w:proofErr w:type="gramEnd"/>
            <w:r w:rsidRPr="00BA31E0">
              <w:t xml:space="preserve"> ask.</w:t>
            </w:r>
          </w:p>
          <w:p w14:paraId="5CB86CA1" w14:textId="77777777" w:rsidR="00703824" w:rsidRPr="00BA31E0" w:rsidRDefault="0096001D">
            <w:pPr>
              <w:spacing w:after="110"/>
              <w:rPr>
                <w:sz w:val="24"/>
                <w:szCs w:val="24"/>
              </w:rPr>
            </w:pPr>
            <w:r w:rsidRPr="00BA31E0">
              <w:t>[</w:t>
            </w:r>
            <w:proofErr w:type="gramStart"/>
            <w:r w:rsidRPr="00BA31E0">
              <w:t>Continue</w:t>
            </w:r>
            <w:proofErr w:type="gramEnd"/>
            <w:r w:rsidRPr="00BA31E0">
              <w:t xml:space="preserve"> with the remaining four, copied from Appendix B.]</w:t>
            </w:r>
          </w:p>
          <w:p w14:paraId="2A2C3235" w14:textId="77777777" w:rsidR="00703824" w:rsidRPr="00BA31E0" w:rsidRDefault="0096001D">
            <w:pPr>
              <w:spacing w:after="110"/>
              <w:rPr>
                <w:sz w:val="24"/>
                <w:szCs w:val="24"/>
              </w:rPr>
            </w:pPr>
            <w:r w:rsidRPr="00BA31E0">
              <w:t>These are the standards</w:t>
            </w:r>
            <w:r w:rsidR="006F2B3A">
              <w:t xml:space="preserve"> for Fully Meets </w:t>
            </w:r>
            <w:r w:rsidR="00B7533D">
              <w:t>Expectations</w:t>
            </w:r>
            <w:r w:rsidRPr="00BA31E0">
              <w:t xml:space="preserve">, not stretch targets. Meeting them is good performance. If any look off </w:t>
            </w:r>
            <w:r w:rsidR="006F2B3A">
              <w:t>given</w:t>
            </w:r>
            <w:r w:rsidRPr="00BA31E0">
              <w:t xml:space="preserve"> how the job works day to day, </w:t>
            </w:r>
            <w:r w:rsidR="006F2B3A">
              <w:t>please let me know b</w:t>
            </w:r>
            <w:r w:rsidRPr="00BA31E0">
              <w:t>efore we meet.</w:t>
            </w:r>
          </w:p>
          <w:p w14:paraId="7C8EED4C" w14:textId="77777777" w:rsidR="00703824" w:rsidRPr="00BA31E0" w:rsidRDefault="0096001D">
            <w:pPr>
              <w:spacing w:after="110"/>
              <w:rPr>
                <w:sz w:val="24"/>
                <w:szCs w:val="24"/>
              </w:rPr>
            </w:pPr>
            <w:r w:rsidRPr="00BA31E0">
              <w:t>Thanks,</w:t>
            </w:r>
          </w:p>
          <w:p w14:paraId="123278D8" w14:textId="77777777" w:rsidR="00703824" w:rsidRPr="00BA31E0" w:rsidRDefault="0096001D">
            <w:pPr>
              <w:rPr>
                <w:sz w:val="24"/>
                <w:szCs w:val="24"/>
              </w:rPr>
            </w:pPr>
            <w:r w:rsidRPr="00BA31E0">
              <w:t>[Your name]</w:t>
            </w:r>
          </w:p>
        </w:tc>
      </w:tr>
    </w:tbl>
    <w:p w14:paraId="403FEFB9" w14:textId="77777777" w:rsidR="00703824" w:rsidRPr="00BA31E0" w:rsidRDefault="00703824">
      <w:pPr>
        <w:spacing w:after="12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7F381643" w14:textId="77777777">
        <w:trPr>
          <w:cantSplit/>
        </w:trPr>
        <w:tc>
          <w:tcPr>
            <w:tcW w:w="10080" w:type="dxa"/>
            <w:shd w:val="clear" w:color="auto" w:fill="E8ECF2"/>
            <w:tcMar>
              <w:top w:w="140" w:type="dxa"/>
              <w:left w:w="200" w:type="dxa"/>
              <w:bottom w:w="140" w:type="dxa"/>
              <w:right w:w="160" w:type="dxa"/>
            </w:tcMar>
          </w:tcPr>
          <w:p w14:paraId="6FDC64B2"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Why this one email does so much work</w:t>
            </w:r>
          </w:p>
          <w:p w14:paraId="750FEE5B" w14:textId="77777777" w:rsidR="00703824" w:rsidRPr="00BA31E0" w:rsidRDefault="0096001D">
            <w:pPr>
              <w:rPr>
                <w:sz w:val="24"/>
                <w:szCs w:val="24"/>
              </w:rPr>
            </w:pPr>
            <w:r w:rsidRPr="00BA31E0">
              <w:t xml:space="preserve">It </w:t>
            </w:r>
            <w:r w:rsidR="00ED75D5">
              <w:t xml:space="preserve">sets expectations for the coming year, giving everyone plenty of time to </w:t>
            </w:r>
            <w:proofErr w:type="gramStart"/>
            <w:r w:rsidR="00ED75D5">
              <w:t>plan ahead</w:t>
            </w:r>
            <w:proofErr w:type="gramEnd"/>
            <w:r w:rsidR="00ED75D5">
              <w:t xml:space="preserve"> and have the greatest chance of meeting or </w:t>
            </w:r>
            <w:r w:rsidR="00BA7B34">
              <w:t>exceeding</w:t>
            </w:r>
            <w:r w:rsidR="00ED75D5">
              <w:t xml:space="preserve"> the expectations of leadership</w:t>
            </w:r>
            <w:r w:rsidRPr="00BA31E0">
              <w:t xml:space="preserve">. It also gives </w:t>
            </w:r>
            <w:r w:rsidR="00ED75D5">
              <w:t xml:space="preserve">the leader </w:t>
            </w:r>
            <w:r w:rsidRPr="00BA31E0">
              <w:t>a fair answer when someone disputes a rating, because the standard was in writing before the year began.</w:t>
            </w:r>
          </w:p>
        </w:tc>
      </w:tr>
    </w:tbl>
    <w:p w14:paraId="25BAF643" w14:textId="77777777" w:rsidR="00703824" w:rsidRPr="00BA31E0" w:rsidRDefault="0096001D" w:rsidP="00BA31E0">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4.  </w:t>
      </w:r>
      <w:r w:rsidR="00A9367A">
        <w:rPr>
          <w:rFonts w:ascii="Calibri Light" w:eastAsia="Calibri Light" w:hAnsi="Calibri Light" w:cs="Calibri Light"/>
          <w:b/>
          <w:bCs/>
          <w:color w:val="1A2744"/>
          <w:sz w:val="28"/>
          <w:szCs w:val="28"/>
        </w:rPr>
        <w:t xml:space="preserve">Capturing </w:t>
      </w:r>
      <w:r w:rsidR="00B47D84">
        <w:rPr>
          <w:rFonts w:ascii="Calibri Light" w:eastAsia="Calibri Light" w:hAnsi="Calibri Light" w:cs="Calibri Light"/>
          <w:b/>
          <w:bCs/>
          <w:color w:val="1A2744"/>
          <w:sz w:val="28"/>
          <w:szCs w:val="28"/>
        </w:rPr>
        <w:t xml:space="preserve">Performance </w:t>
      </w:r>
      <w:r w:rsidR="0063349B">
        <w:rPr>
          <w:rFonts w:ascii="Calibri Light" w:eastAsia="Calibri Light" w:hAnsi="Calibri Light" w:cs="Calibri Light"/>
          <w:b/>
          <w:bCs/>
          <w:color w:val="1A2744"/>
          <w:sz w:val="28"/>
          <w:szCs w:val="28"/>
        </w:rPr>
        <w:t>Coaching</w:t>
      </w:r>
      <w:r w:rsidRPr="00BA31E0">
        <w:rPr>
          <w:rFonts w:ascii="Calibri Light" w:eastAsia="Calibri Light" w:hAnsi="Calibri Light" w:cs="Calibri Light"/>
          <w:b/>
          <w:bCs/>
          <w:color w:val="1A2744"/>
          <w:sz w:val="28"/>
          <w:szCs w:val="28"/>
        </w:rPr>
        <w:t xml:space="preserve"> </w:t>
      </w:r>
      <w:r w:rsidR="00EB25F9">
        <w:rPr>
          <w:rFonts w:ascii="Calibri Light" w:eastAsia="Calibri Light" w:hAnsi="Calibri Light" w:cs="Calibri Light"/>
          <w:b/>
          <w:bCs/>
          <w:color w:val="1A2744"/>
          <w:sz w:val="28"/>
          <w:szCs w:val="28"/>
        </w:rPr>
        <w:t>Throughout</w:t>
      </w:r>
      <w:r w:rsidRPr="00BA31E0">
        <w:rPr>
          <w:rFonts w:ascii="Calibri Light" w:eastAsia="Calibri Light" w:hAnsi="Calibri Light" w:cs="Calibri Light"/>
          <w:b/>
          <w:bCs/>
          <w:color w:val="1A2744"/>
          <w:sz w:val="28"/>
          <w:szCs w:val="28"/>
        </w:rPr>
        <w:t xml:space="preserve"> the Year</w:t>
      </w:r>
    </w:p>
    <w:p w14:paraId="10862DCD" w14:textId="77777777" w:rsidR="00703824" w:rsidRPr="00BA31E0" w:rsidRDefault="0096001D">
      <w:pPr>
        <w:spacing w:after="130"/>
        <w:rPr>
          <w:sz w:val="24"/>
          <w:szCs w:val="24"/>
        </w:rPr>
      </w:pPr>
      <w:r w:rsidRPr="00BA31E0">
        <w:rPr>
          <w:sz w:val="24"/>
          <w:szCs w:val="24"/>
        </w:rPr>
        <w:t xml:space="preserve">Nobody remembers </w:t>
      </w:r>
      <w:r w:rsidR="00EB25F9">
        <w:rPr>
          <w:sz w:val="24"/>
          <w:szCs w:val="24"/>
        </w:rPr>
        <w:t xml:space="preserve">what happened in </w:t>
      </w:r>
      <w:r w:rsidRPr="00BA31E0">
        <w:rPr>
          <w:sz w:val="24"/>
          <w:szCs w:val="24"/>
        </w:rPr>
        <w:t xml:space="preserve">March </w:t>
      </w:r>
      <w:r w:rsidR="00ED75D5">
        <w:rPr>
          <w:sz w:val="24"/>
          <w:szCs w:val="24"/>
        </w:rPr>
        <w:t>when asked about it the following</w:t>
      </w:r>
      <w:r w:rsidRPr="00BA31E0">
        <w:rPr>
          <w:sz w:val="24"/>
          <w:szCs w:val="24"/>
        </w:rPr>
        <w:t xml:space="preserve"> February. Leaders who write reviews from memory end up rating</w:t>
      </w:r>
      <w:r w:rsidR="002E2573">
        <w:rPr>
          <w:sz w:val="24"/>
          <w:szCs w:val="24"/>
        </w:rPr>
        <w:t xml:space="preserve"> heavily</w:t>
      </w:r>
      <w:r w:rsidRPr="00BA31E0">
        <w:rPr>
          <w:sz w:val="24"/>
          <w:szCs w:val="24"/>
        </w:rPr>
        <w:t xml:space="preserve"> </w:t>
      </w:r>
      <w:r w:rsidR="009D36E7">
        <w:rPr>
          <w:sz w:val="24"/>
          <w:szCs w:val="24"/>
        </w:rPr>
        <w:t xml:space="preserve">based on </w:t>
      </w:r>
      <w:r w:rsidR="002E2573">
        <w:rPr>
          <w:sz w:val="24"/>
          <w:szCs w:val="24"/>
        </w:rPr>
        <w:t>more recent events</w:t>
      </w:r>
      <w:r w:rsidRPr="00BA31E0">
        <w:rPr>
          <w:sz w:val="24"/>
          <w:szCs w:val="24"/>
        </w:rPr>
        <w:t>.</w:t>
      </w:r>
    </w:p>
    <w:p w14:paraId="0697D390" w14:textId="77777777" w:rsidR="00703824" w:rsidRPr="00BA31E0" w:rsidRDefault="0096001D">
      <w:pPr>
        <w:spacing w:after="130"/>
        <w:rPr>
          <w:sz w:val="24"/>
          <w:szCs w:val="24"/>
        </w:rPr>
      </w:pPr>
      <w:r w:rsidRPr="00BA31E0">
        <w:rPr>
          <w:sz w:val="24"/>
          <w:szCs w:val="24"/>
        </w:rPr>
        <w:t xml:space="preserve">The </w:t>
      </w:r>
      <w:r w:rsidRPr="002C30C0">
        <w:rPr>
          <w:b/>
          <w:bCs/>
          <w:sz w:val="24"/>
          <w:szCs w:val="24"/>
        </w:rPr>
        <w:t xml:space="preserve">Performance </w:t>
      </w:r>
      <w:r w:rsidR="00B47D84">
        <w:rPr>
          <w:b/>
          <w:bCs/>
          <w:sz w:val="24"/>
          <w:szCs w:val="24"/>
        </w:rPr>
        <w:t>Coaching</w:t>
      </w:r>
      <w:r w:rsidRPr="002C30C0">
        <w:rPr>
          <w:b/>
          <w:bCs/>
          <w:sz w:val="24"/>
          <w:szCs w:val="24"/>
        </w:rPr>
        <w:t xml:space="preserve"> Log</w:t>
      </w:r>
      <w:r w:rsidRPr="00BA31E0">
        <w:rPr>
          <w:sz w:val="24"/>
          <w:szCs w:val="24"/>
        </w:rPr>
        <w:t xml:space="preserve">, </w:t>
      </w:r>
      <w:r w:rsidR="002C30C0">
        <w:rPr>
          <w:sz w:val="24"/>
          <w:szCs w:val="24"/>
        </w:rPr>
        <w:t xml:space="preserve">one of </w:t>
      </w:r>
      <w:r w:rsidRPr="00BA31E0">
        <w:rPr>
          <w:sz w:val="24"/>
          <w:szCs w:val="24"/>
        </w:rPr>
        <w:t xml:space="preserve">the </w:t>
      </w:r>
      <w:r w:rsidR="00ED75D5">
        <w:rPr>
          <w:sz w:val="24"/>
          <w:szCs w:val="24"/>
        </w:rPr>
        <w:t>companion tool</w:t>
      </w:r>
      <w:r w:rsidR="002C30C0">
        <w:rPr>
          <w:sz w:val="24"/>
          <w:szCs w:val="24"/>
        </w:rPr>
        <w:t>s</w:t>
      </w:r>
      <w:r w:rsidRPr="00BA31E0">
        <w:rPr>
          <w:sz w:val="24"/>
          <w:szCs w:val="24"/>
        </w:rPr>
        <w:t xml:space="preserve"> to this file, solves </w:t>
      </w:r>
      <w:r w:rsidR="00ED75D5">
        <w:rPr>
          <w:sz w:val="24"/>
          <w:szCs w:val="24"/>
        </w:rPr>
        <w:t>that issue</w:t>
      </w:r>
      <w:r w:rsidRPr="00BA31E0">
        <w:rPr>
          <w:sz w:val="24"/>
          <w:szCs w:val="24"/>
        </w:rPr>
        <w:t xml:space="preserve">. </w:t>
      </w:r>
      <w:r w:rsidR="001A5C2A">
        <w:rPr>
          <w:sz w:val="24"/>
          <w:szCs w:val="24"/>
        </w:rPr>
        <w:t>Use it to l</w:t>
      </w:r>
      <w:r w:rsidRPr="00BA31E0">
        <w:rPr>
          <w:sz w:val="24"/>
          <w:szCs w:val="24"/>
        </w:rPr>
        <w:t>og the</w:t>
      </w:r>
      <w:r w:rsidR="00ED75D5">
        <w:rPr>
          <w:sz w:val="24"/>
          <w:szCs w:val="24"/>
        </w:rPr>
        <w:t xml:space="preserve"> successes as well as any challenges or performance p</w:t>
      </w:r>
      <w:r w:rsidRPr="00BA31E0">
        <w:rPr>
          <w:sz w:val="24"/>
          <w:szCs w:val="24"/>
        </w:rPr>
        <w:t xml:space="preserve">roblems, </w:t>
      </w:r>
      <w:r w:rsidR="00ED75D5">
        <w:rPr>
          <w:sz w:val="24"/>
          <w:szCs w:val="24"/>
        </w:rPr>
        <w:t>and you won’t struggle to recall important things that happened over the course of the prior year</w:t>
      </w:r>
      <w:r w:rsidRPr="00BA31E0">
        <w:rPr>
          <w:sz w:val="24"/>
          <w:szCs w:val="24"/>
        </w:rPr>
        <w:t>.</w:t>
      </w:r>
    </w:p>
    <w:p w14:paraId="099BF6BC" w14:textId="77777777" w:rsidR="00703824" w:rsidRPr="00C84611" w:rsidRDefault="00703824">
      <w:pPr>
        <w:spacing w:after="110"/>
        <w:rPr>
          <w:sz w:val="12"/>
          <w:szCs w:val="12"/>
        </w:rPr>
      </w:pP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5040"/>
        <w:gridCol w:w="5040"/>
      </w:tblGrid>
      <w:tr w:rsidR="00703824" w:rsidRPr="00BA31E0" w14:paraId="7EDDEB09" w14:textId="77777777">
        <w:tc>
          <w:tcPr>
            <w:tcW w:w="5040" w:type="dxa"/>
            <w:shd w:val="clear" w:color="auto" w:fill="1A2744"/>
            <w:tcMar>
              <w:top w:w="70" w:type="dxa"/>
              <w:left w:w="110" w:type="dxa"/>
              <w:bottom w:w="70" w:type="dxa"/>
              <w:right w:w="110" w:type="dxa"/>
            </w:tcMar>
          </w:tcPr>
          <w:p w14:paraId="3F553F59" w14:textId="77777777" w:rsidR="00703824" w:rsidRPr="00BA31E0" w:rsidRDefault="0096001D">
            <w:pPr>
              <w:rPr>
                <w:sz w:val="24"/>
                <w:szCs w:val="24"/>
              </w:rPr>
            </w:pPr>
            <w:r w:rsidRPr="00BA31E0">
              <w:rPr>
                <w:b/>
                <w:bCs/>
                <w:color w:val="FFFFFF"/>
                <w:sz w:val="20"/>
                <w:szCs w:val="20"/>
              </w:rPr>
              <w:t>Worth logging</w:t>
            </w:r>
          </w:p>
        </w:tc>
        <w:tc>
          <w:tcPr>
            <w:tcW w:w="5040" w:type="dxa"/>
            <w:shd w:val="clear" w:color="auto" w:fill="1A2744"/>
            <w:tcMar>
              <w:top w:w="70" w:type="dxa"/>
              <w:left w:w="110" w:type="dxa"/>
              <w:bottom w:w="70" w:type="dxa"/>
              <w:right w:w="110" w:type="dxa"/>
            </w:tcMar>
          </w:tcPr>
          <w:p w14:paraId="446C03E3" w14:textId="77777777" w:rsidR="00703824" w:rsidRPr="00BA31E0" w:rsidRDefault="0096001D">
            <w:pPr>
              <w:rPr>
                <w:sz w:val="24"/>
                <w:szCs w:val="24"/>
              </w:rPr>
            </w:pPr>
            <w:r w:rsidRPr="00BA31E0">
              <w:rPr>
                <w:b/>
                <w:bCs/>
                <w:color w:val="FFFFFF"/>
                <w:sz w:val="20"/>
                <w:szCs w:val="20"/>
              </w:rPr>
              <w:t>Leave out</w:t>
            </w:r>
          </w:p>
        </w:tc>
      </w:tr>
      <w:tr w:rsidR="00703824" w:rsidRPr="00BA31E0" w14:paraId="4B9DEA37" w14:textId="77777777">
        <w:tc>
          <w:tcPr>
            <w:tcW w:w="5040" w:type="dxa"/>
            <w:tcMar>
              <w:top w:w="70" w:type="dxa"/>
              <w:left w:w="110" w:type="dxa"/>
              <w:bottom w:w="70" w:type="dxa"/>
              <w:right w:w="110" w:type="dxa"/>
            </w:tcMar>
          </w:tcPr>
          <w:p w14:paraId="228EB4BA" w14:textId="77777777" w:rsidR="00703824" w:rsidRPr="00BA31E0" w:rsidRDefault="0096001D">
            <w:pPr>
              <w:rPr>
                <w:sz w:val="24"/>
                <w:szCs w:val="24"/>
              </w:rPr>
            </w:pPr>
            <w:r w:rsidRPr="00BA31E0">
              <w:rPr>
                <w:sz w:val="20"/>
                <w:szCs w:val="20"/>
              </w:rPr>
              <w:t>A number you would otherwise forget. Error rates, volumes, turnaround times.</w:t>
            </w:r>
          </w:p>
        </w:tc>
        <w:tc>
          <w:tcPr>
            <w:tcW w:w="5040" w:type="dxa"/>
            <w:tcMar>
              <w:top w:w="70" w:type="dxa"/>
              <w:left w:w="110" w:type="dxa"/>
              <w:bottom w:w="70" w:type="dxa"/>
              <w:right w:w="110" w:type="dxa"/>
            </w:tcMar>
          </w:tcPr>
          <w:p w14:paraId="57B8122B" w14:textId="77777777" w:rsidR="00703824" w:rsidRPr="00BA31E0" w:rsidRDefault="0096001D">
            <w:pPr>
              <w:rPr>
                <w:sz w:val="24"/>
                <w:szCs w:val="24"/>
              </w:rPr>
            </w:pPr>
            <w:r w:rsidRPr="00BA31E0">
              <w:rPr>
                <w:sz w:val="20"/>
                <w:szCs w:val="20"/>
              </w:rPr>
              <w:t>Anything medical, personal, or protected. Same rules as the form.</w:t>
            </w:r>
          </w:p>
        </w:tc>
      </w:tr>
      <w:tr w:rsidR="00703824" w:rsidRPr="00BA31E0" w14:paraId="28DB5F13" w14:textId="77777777">
        <w:tc>
          <w:tcPr>
            <w:tcW w:w="5040" w:type="dxa"/>
            <w:tcMar>
              <w:top w:w="70" w:type="dxa"/>
              <w:left w:w="110" w:type="dxa"/>
              <w:bottom w:w="70" w:type="dxa"/>
              <w:right w:w="110" w:type="dxa"/>
            </w:tcMar>
          </w:tcPr>
          <w:p w14:paraId="042F1DB8" w14:textId="77777777" w:rsidR="00703824" w:rsidRPr="00BA31E0" w:rsidRDefault="0096001D">
            <w:pPr>
              <w:rPr>
                <w:sz w:val="24"/>
                <w:szCs w:val="24"/>
              </w:rPr>
            </w:pPr>
            <w:r w:rsidRPr="00BA31E0">
              <w:rPr>
                <w:sz w:val="20"/>
                <w:szCs w:val="20"/>
              </w:rPr>
              <w:t>A specific incident, good or bad, with the date attached.</w:t>
            </w:r>
          </w:p>
        </w:tc>
        <w:tc>
          <w:tcPr>
            <w:tcW w:w="5040" w:type="dxa"/>
            <w:tcMar>
              <w:top w:w="70" w:type="dxa"/>
              <w:left w:w="110" w:type="dxa"/>
              <w:bottom w:w="70" w:type="dxa"/>
              <w:right w:w="110" w:type="dxa"/>
            </w:tcMar>
          </w:tcPr>
          <w:p w14:paraId="1E93D83D" w14:textId="77777777" w:rsidR="00703824" w:rsidRPr="00BA31E0" w:rsidRDefault="0096001D">
            <w:pPr>
              <w:rPr>
                <w:sz w:val="24"/>
                <w:szCs w:val="24"/>
              </w:rPr>
            </w:pPr>
            <w:r w:rsidRPr="00BA31E0">
              <w:rPr>
                <w:sz w:val="20"/>
                <w:szCs w:val="20"/>
              </w:rPr>
              <w:t>Your mood about someone on a given day.</w:t>
            </w:r>
          </w:p>
        </w:tc>
      </w:tr>
      <w:tr w:rsidR="00703824" w:rsidRPr="00BA31E0" w14:paraId="676EAB8E" w14:textId="77777777">
        <w:tc>
          <w:tcPr>
            <w:tcW w:w="5040" w:type="dxa"/>
            <w:tcMar>
              <w:top w:w="70" w:type="dxa"/>
              <w:left w:w="110" w:type="dxa"/>
              <w:bottom w:w="70" w:type="dxa"/>
              <w:right w:w="110" w:type="dxa"/>
            </w:tcMar>
          </w:tcPr>
          <w:p w14:paraId="02DB1740" w14:textId="77777777" w:rsidR="00703824" w:rsidRPr="00BA31E0" w:rsidRDefault="0096001D">
            <w:pPr>
              <w:rPr>
                <w:sz w:val="24"/>
                <w:szCs w:val="24"/>
              </w:rPr>
            </w:pPr>
            <w:r w:rsidRPr="00BA31E0">
              <w:rPr>
                <w:sz w:val="20"/>
                <w:szCs w:val="20"/>
              </w:rPr>
              <w:t>A conversation you had, and what came of it. This is what feeds the no-surprises test in Section 16.</w:t>
            </w:r>
          </w:p>
        </w:tc>
        <w:tc>
          <w:tcPr>
            <w:tcW w:w="5040" w:type="dxa"/>
            <w:tcMar>
              <w:top w:w="70" w:type="dxa"/>
              <w:left w:w="110" w:type="dxa"/>
              <w:bottom w:w="70" w:type="dxa"/>
              <w:right w:w="110" w:type="dxa"/>
            </w:tcMar>
          </w:tcPr>
          <w:p w14:paraId="2A17A055" w14:textId="77777777" w:rsidR="00703824" w:rsidRPr="00BA31E0" w:rsidRDefault="0096001D">
            <w:pPr>
              <w:rPr>
                <w:sz w:val="24"/>
                <w:szCs w:val="24"/>
              </w:rPr>
            </w:pPr>
            <w:r w:rsidRPr="00BA31E0">
              <w:rPr>
                <w:sz w:val="20"/>
                <w:szCs w:val="20"/>
              </w:rPr>
              <w:t>Hearsay you have not verified.</w:t>
            </w:r>
          </w:p>
        </w:tc>
      </w:tr>
      <w:tr w:rsidR="00703824" w:rsidRPr="00BA31E0" w14:paraId="66C4DB6A" w14:textId="77777777">
        <w:tc>
          <w:tcPr>
            <w:tcW w:w="5040" w:type="dxa"/>
            <w:tcMar>
              <w:top w:w="70" w:type="dxa"/>
              <w:left w:w="110" w:type="dxa"/>
              <w:bottom w:w="70" w:type="dxa"/>
              <w:right w:w="110" w:type="dxa"/>
            </w:tcMar>
          </w:tcPr>
          <w:p w14:paraId="1BB84CCA" w14:textId="77777777" w:rsidR="00703824" w:rsidRPr="00BA31E0" w:rsidRDefault="0096001D">
            <w:pPr>
              <w:rPr>
                <w:sz w:val="24"/>
                <w:szCs w:val="24"/>
              </w:rPr>
            </w:pPr>
            <w:r w:rsidRPr="00BA31E0">
              <w:rPr>
                <w:sz w:val="20"/>
                <w:szCs w:val="20"/>
              </w:rPr>
              <w:t>Wins worth recognizing, which is what keeps the review balanced.</w:t>
            </w:r>
          </w:p>
        </w:tc>
        <w:tc>
          <w:tcPr>
            <w:tcW w:w="5040" w:type="dxa"/>
            <w:tcMar>
              <w:top w:w="70" w:type="dxa"/>
              <w:left w:w="110" w:type="dxa"/>
              <w:bottom w:w="70" w:type="dxa"/>
              <w:right w:w="110" w:type="dxa"/>
            </w:tcMar>
          </w:tcPr>
          <w:p w14:paraId="0866B1EF" w14:textId="77777777" w:rsidR="00703824" w:rsidRPr="00BA31E0" w:rsidRDefault="0096001D">
            <w:pPr>
              <w:rPr>
                <w:sz w:val="24"/>
                <w:szCs w:val="24"/>
              </w:rPr>
            </w:pPr>
            <w:r w:rsidRPr="00BA31E0">
              <w:rPr>
                <w:sz w:val="20"/>
                <w:szCs w:val="20"/>
              </w:rPr>
              <w:t>Comparisons to other people on the team.</w:t>
            </w:r>
          </w:p>
        </w:tc>
      </w:tr>
    </w:tbl>
    <w:p w14:paraId="29225730" w14:textId="77777777" w:rsidR="00703824" w:rsidRPr="00BA31E0" w:rsidRDefault="00703824">
      <w:pPr>
        <w:spacing w:after="120"/>
        <w:rPr>
          <w:sz w:val="24"/>
          <w:szCs w:val="24"/>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CellMar>
          <w:left w:w="10" w:type="dxa"/>
          <w:right w:w="10" w:type="dxa"/>
        </w:tblCellMar>
        <w:tblLook w:val="04A0" w:firstRow="1" w:lastRow="0" w:firstColumn="1" w:lastColumn="0" w:noHBand="0" w:noVBand="1"/>
      </w:tblPr>
      <w:tblGrid>
        <w:gridCol w:w="10080"/>
      </w:tblGrid>
      <w:tr w:rsidR="00703824" w:rsidRPr="00BA31E0" w14:paraId="16C62CF7" w14:textId="77777777">
        <w:trPr>
          <w:cantSplit/>
        </w:trPr>
        <w:tc>
          <w:tcPr>
            <w:tcW w:w="10080" w:type="dxa"/>
            <w:shd w:val="clear" w:color="auto" w:fill="FFF8E7"/>
            <w:tcMar>
              <w:top w:w="130" w:type="dxa"/>
              <w:left w:w="190" w:type="dxa"/>
              <w:bottom w:w="130" w:type="dxa"/>
              <w:right w:w="160" w:type="dxa"/>
            </w:tcMar>
          </w:tcPr>
          <w:p w14:paraId="25779293" w14:textId="77777777" w:rsidR="00703824" w:rsidRPr="00BA31E0" w:rsidRDefault="0096001D">
            <w:pPr>
              <w:spacing w:after="90"/>
              <w:rPr>
                <w:sz w:val="24"/>
                <w:szCs w:val="24"/>
              </w:rPr>
            </w:pPr>
            <w:r w:rsidRPr="00BA31E0">
              <w:rPr>
                <w:rFonts w:ascii="Calibri Light" w:eastAsia="Calibri Light" w:hAnsi="Calibri Light" w:cs="Calibri Light"/>
                <w:b/>
                <w:bCs/>
                <w:color w:val="B9913A"/>
                <w:spacing w:val="50"/>
                <w:sz w:val="16"/>
                <w:szCs w:val="16"/>
              </w:rPr>
              <w:t>EXAMPLE: THREE LOG ENTRIES BECOMING ONE COMMENT</w:t>
            </w:r>
          </w:p>
          <w:p w14:paraId="773EC579" w14:textId="77777777" w:rsidR="00703824" w:rsidRPr="00BA31E0" w:rsidRDefault="0096001D">
            <w:pPr>
              <w:spacing w:after="100"/>
              <w:rPr>
                <w:sz w:val="24"/>
                <w:szCs w:val="24"/>
              </w:rPr>
            </w:pPr>
            <w:r w:rsidRPr="00BA31E0">
              <w:t xml:space="preserve">March 12. Account setup error rate at 4.2 percent against a </w:t>
            </w:r>
            <w:r w:rsidR="000A05EA">
              <w:t>1.5</w:t>
            </w:r>
            <w:r w:rsidRPr="00BA31E0">
              <w:t xml:space="preserve"> percent standard. Walked </w:t>
            </w:r>
            <w:r w:rsidR="00D563B2">
              <w:t xml:space="preserve">through </w:t>
            </w:r>
            <w:r w:rsidRPr="00BA31E0">
              <w:t>five files with him</w:t>
            </w:r>
            <w:r w:rsidR="0091309B">
              <w:t xml:space="preserve">, shared best practices and </w:t>
            </w:r>
            <w:r w:rsidR="00721DCB">
              <w:t>words of encouragement</w:t>
            </w:r>
            <w:r w:rsidRPr="00BA31E0">
              <w:t xml:space="preserve">. </w:t>
            </w:r>
          </w:p>
          <w:p w14:paraId="3E2ABC60" w14:textId="77777777" w:rsidR="00703824" w:rsidRPr="00BA31E0" w:rsidRDefault="0096001D">
            <w:pPr>
              <w:spacing w:after="100"/>
              <w:rPr>
                <w:sz w:val="24"/>
                <w:szCs w:val="24"/>
              </w:rPr>
            </w:pPr>
            <w:r w:rsidRPr="00BA31E0">
              <w:t>July</w:t>
            </w:r>
            <w:r w:rsidR="00E83705">
              <w:t>2</w:t>
            </w:r>
            <w:r w:rsidRPr="00BA31E0">
              <w:t xml:space="preserve">8. Error rate </w:t>
            </w:r>
            <w:r w:rsidR="00BA7B34" w:rsidRPr="00BA31E0">
              <w:t>of error was down</w:t>
            </w:r>
            <w:r w:rsidRPr="00BA31E0">
              <w:t xml:space="preserve"> to 3.6 percent. Still </w:t>
            </w:r>
            <w:r w:rsidR="00CF50C2">
              <w:t>not meeting standard expectations</w:t>
            </w:r>
            <w:r w:rsidRPr="00BA31E0">
              <w:t>. Agreed he double-checks address fields before submitting</w:t>
            </w:r>
            <w:r w:rsidR="00433F78">
              <w:t>, but</w:t>
            </w:r>
            <w:r w:rsidR="00ED7F20">
              <w:t xml:space="preserve"> missing signatures are still a</w:t>
            </w:r>
            <w:r w:rsidR="00C73661">
              <w:t xml:space="preserve"> common error needing more focus.</w:t>
            </w:r>
          </w:p>
          <w:p w14:paraId="08898DD0" w14:textId="77777777" w:rsidR="00703824" w:rsidRPr="00BA31E0" w:rsidRDefault="0096001D">
            <w:pPr>
              <w:spacing w:after="100"/>
              <w:rPr>
                <w:sz w:val="24"/>
                <w:szCs w:val="24"/>
              </w:rPr>
            </w:pPr>
            <w:r w:rsidRPr="00BA31E0">
              <w:t xml:space="preserve">October 2. Error rate at 3.1 percent. Improving </w:t>
            </w:r>
            <w:proofErr w:type="gramStart"/>
            <w:r w:rsidRPr="00BA31E0">
              <w:t>steadily,</w:t>
            </w:r>
            <w:proofErr w:type="gramEnd"/>
            <w:r w:rsidRPr="00BA31E0">
              <w:t xml:space="preserve"> has not reached standard.</w:t>
            </w:r>
          </w:p>
          <w:p w14:paraId="20121D5C" w14:textId="77777777" w:rsidR="00703824" w:rsidRPr="00BA31E0" w:rsidRDefault="0096001D">
            <w:pPr>
              <w:spacing w:after="100"/>
              <w:rPr>
                <w:sz w:val="24"/>
                <w:szCs w:val="24"/>
              </w:rPr>
            </w:pPr>
            <w:r w:rsidRPr="00BA31E0">
              <w:t xml:space="preserve">The comment those three </w:t>
            </w:r>
            <w:r w:rsidR="00283EED">
              <w:t xml:space="preserve">entries </w:t>
            </w:r>
            <w:r w:rsidRPr="00BA31E0">
              <w:t>become, written the following February:</w:t>
            </w:r>
          </w:p>
          <w:p w14:paraId="71FD201F" w14:textId="77777777" w:rsidR="00703824" w:rsidRPr="00BA31E0" w:rsidRDefault="0096001D" w:rsidP="00B5371D">
            <w:pPr>
              <w:spacing w:after="100"/>
              <w:rPr>
                <w:sz w:val="24"/>
                <w:szCs w:val="24"/>
              </w:rPr>
            </w:pPr>
            <w:r w:rsidRPr="00BA31E0">
              <w:t xml:space="preserve">“Account setup errors ran at 3.1 percent against a </w:t>
            </w:r>
            <w:r w:rsidR="000A05EA">
              <w:t>1.5</w:t>
            </w:r>
            <w:r w:rsidRPr="00BA31E0">
              <w:t xml:space="preserve"> percent standard. We talked about this on March 12 and again on July 8. The rate came down from 4.2 percent to 3.1 percent, so </w:t>
            </w:r>
            <w:r w:rsidR="00B5371D">
              <w:t xml:space="preserve">while there was real </w:t>
            </w:r>
            <w:r w:rsidRPr="00BA31E0">
              <w:t xml:space="preserve">progress </w:t>
            </w:r>
            <w:r w:rsidR="00B5371D">
              <w:t>it</w:t>
            </w:r>
            <w:r w:rsidRPr="00BA31E0">
              <w:t xml:space="preserve"> has not reached </w:t>
            </w:r>
            <w:r w:rsidR="00283EED">
              <w:t xml:space="preserve">the Fully Meets Expectations </w:t>
            </w:r>
            <w:r w:rsidRPr="00BA31E0">
              <w:t>standard yet.”</w:t>
            </w:r>
          </w:p>
        </w:tc>
      </w:tr>
    </w:tbl>
    <w:p w14:paraId="4BB7C231" w14:textId="77777777" w:rsidR="001668EC" w:rsidRDefault="001668EC">
      <w:pPr>
        <w:spacing w:after="220"/>
        <w:rPr>
          <w:sz w:val="12"/>
          <w:szCs w:val="12"/>
        </w:rPr>
      </w:pPr>
      <w:r>
        <w:rPr>
          <w:sz w:val="12"/>
          <w:szCs w:val="12"/>
        </w:rPr>
        <w:br w:type="page"/>
      </w:r>
    </w:p>
    <w:tbl>
      <w:tblPr>
        <w:tblW w:w="10080" w:type="dxa"/>
        <w:tblBorders>
          <w:top w:val="none" w:sz="0" w:space="0" w:color="1A2744"/>
          <w:left w:val="none" w:sz="0" w:space="0" w:color="1A2744"/>
          <w:bottom w:val="none" w:sz="0" w:space="0" w:color="1A2744"/>
          <w:right w:val="none" w:sz="0" w:space="0" w:color="1A2744"/>
          <w:insideH w:val="none" w:sz="0" w:space="0" w:color="1A2744"/>
          <w:insideV w:val="none" w:sz="0" w:space="0" w:color="1A2744"/>
        </w:tblBorders>
        <w:tblCellMar>
          <w:left w:w="10" w:type="dxa"/>
          <w:right w:w="10" w:type="dxa"/>
        </w:tblCellMar>
        <w:tblLook w:val="04A0" w:firstRow="1" w:lastRow="0" w:firstColumn="1" w:lastColumn="0" w:noHBand="0" w:noVBand="1"/>
      </w:tblPr>
      <w:tblGrid>
        <w:gridCol w:w="10080"/>
      </w:tblGrid>
      <w:tr w:rsidR="00703824" w:rsidRPr="00BA31E0" w14:paraId="1912CC31" w14:textId="77777777">
        <w:trPr>
          <w:cantSplit/>
        </w:trPr>
        <w:tc>
          <w:tcPr>
            <w:tcW w:w="10080" w:type="dxa"/>
            <w:shd w:val="clear" w:color="auto" w:fill="1A2744"/>
            <w:tcMar>
              <w:top w:w="170" w:type="dxa"/>
              <w:left w:w="200" w:type="dxa"/>
              <w:bottom w:w="170" w:type="dxa"/>
              <w:right w:w="180" w:type="dxa"/>
            </w:tcMar>
          </w:tcPr>
          <w:p w14:paraId="63A1B00F" w14:textId="77777777" w:rsidR="00703824" w:rsidRPr="00BA31E0" w:rsidRDefault="0096001D">
            <w:pPr>
              <w:spacing w:after="30"/>
              <w:rPr>
                <w:sz w:val="24"/>
                <w:szCs w:val="24"/>
              </w:rPr>
            </w:pPr>
            <w:r w:rsidRPr="00BA31E0">
              <w:rPr>
                <w:rFonts w:ascii="Calibri Light" w:eastAsia="Calibri Light" w:hAnsi="Calibri Light" w:cs="Calibri Light"/>
                <w:b/>
                <w:bCs/>
                <w:color w:val="B9913A"/>
                <w:spacing w:val="50"/>
                <w:sz w:val="18"/>
                <w:szCs w:val="18"/>
              </w:rPr>
              <w:lastRenderedPageBreak/>
              <w:t>PART 2</w:t>
            </w:r>
          </w:p>
          <w:p w14:paraId="4CEC1C9F" w14:textId="77777777" w:rsidR="00703824" w:rsidRPr="00BA31E0" w:rsidRDefault="0096001D" w:rsidP="00D812E7">
            <w:pPr>
              <w:spacing w:after="70"/>
              <w:rPr>
                <w:sz w:val="24"/>
                <w:szCs w:val="24"/>
              </w:rPr>
            </w:pPr>
            <w:r w:rsidRPr="00BA31E0">
              <w:rPr>
                <w:rFonts w:ascii="Calibri Light" w:eastAsia="Calibri Light" w:hAnsi="Calibri Light" w:cs="Calibri Light"/>
                <w:b/>
                <w:bCs/>
                <w:color w:val="FFFFFF"/>
                <w:sz w:val="32"/>
                <w:szCs w:val="32"/>
              </w:rPr>
              <w:t>The Calendar and What to Send</w:t>
            </w:r>
            <w:r w:rsidRPr="00BA31E0">
              <w:rPr>
                <w:i/>
                <w:iCs/>
                <w:color w:val="C8D0DE"/>
              </w:rPr>
              <w:t xml:space="preserve"> </w:t>
            </w:r>
          </w:p>
        </w:tc>
      </w:tr>
    </w:tbl>
    <w:p w14:paraId="013031C5" w14:textId="77777777" w:rsidR="00703824" w:rsidRPr="00B5371D" w:rsidRDefault="00703824">
      <w:pPr>
        <w:spacing w:after="200"/>
        <w:rPr>
          <w:sz w:val="14"/>
          <w:szCs w:val="14"/>
        </w:rPr>
      </w:pPr>
    </w:p>
    <w:p w14:paraId="30F20E5C"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5.  </w:t>
      </w:r>
      <w:r w:rsidRPr="00BA31E0">
        <w:rPr>
          <w:rFonts w:ascii="Calibri Light" w:eastAsia="Calibri Light" w:hAnsi="Calibri Light" w:cs="Calibri Light"/>
          <w:b/>
          <w:bCs/>
          <w:color w:val="1A2744"/>
          <w:sz w:val="28"/>
          <w:szCs w:val="28"/>
        </w:rPr>
        <w:t>The Annual Calendar</w:t>
      </w:r>
    </w:p>
    <w:p w14:paraId="511DB750" w14:textId="77777777" w:rsidR="00D03231" w:rsidRPr="00D21161" w:rsidRDefault="0096001D">
      <w:pPr>
        <w:spacing w:after="130"/>
        <w:rPr>
          <w:b/>
          <w:bCs/>
          <w:sz w:val="24"/>
          <w:szCs w:val="24"/>
        </w:rPr>
      </w:pPr>
      <w:r w:rsidRPr="00D21161">
        <w:rPr>
          <w:b/>
          <w:bCs/>
          <w:sz w:val="24"/>
          <w:szCs w:val="24"/>
        </w:rPr>
        <w:t xml:space="preserve">Two </w:t>
      </w:r>
      <w:r w:rsidR="00843EAB" w:rsidRPr="00D21161">
        <w:rPr>
          <w:b/>
          <w:bCs/>
          <w:sz w:val="24"/>
          <w:szCs w:val="24"/>
        </w:rPr>
        <w:t xml:space="preserve">key </w:t>
      </w:r>
      <w:r w:rsidR="00D21161" w:rsidRPr="00D21161">
        <w:rPr>
          <w:b/>
          <w:bCs/>
          <w:sz w:val="24"/>
          <w:szCs w:val="24"/>
        </w:rPr>
        <w:t>targets:</w:t>
      </w:r>
      <w:r w:rsidRPr="00D21161">
        <w:rPr>
          <w:b/>
          <w:bCs/>
          <w:sz w:val="24"/>
          <w:szCs w:val="24"/>
        </w:rPr>
        <w:t xml:space="preserve"> </w:t>
      </w:r>
    </w:p>
    <w:p w14:paraId="7C0E5FDF" w14:textId="77777777" w:rsidR="008C7FAF" w:rsidRDefault="001441B1">
      <w:pPr>
        <w:spacing w:after="130"/>
        <w:rPr>
          <w:sz w:val="24"/>
          <w:szCs w:val="24"/>
        </w:rPr>
      </w:pPr>
      <w:r>
        <w:rPr>
          <w:sz w:val="24"/>
          <w:szCs w:val="24"/>
        </w:rPr>
        <w:t xml:space="preserve">1. </w:t>
      </w:r>
      <w:r w:rsidR="0096001D" w:rsidRPr="00BA31E0">
        <w:rPr>
          <w:sz w:val="24"/>
          <w:szCs w:val="24"/>
        </w:rPr>
        <w:t xml:space="preserve">Rating </w:t>
      </w:r>
      <w:r w:rsidR="00843EAB">
        <w:rPr>
          <w:sz w:val="24"/>
          <w:szCs w:val="24"/>
        </w:rPr>
        <w:t>annual performance</w:t>
      </w:r>
      <w:r w:rsidR="0096001D" w:rsidRPr="00BA31E0">
        <w:rPr>
          <w:sz w:val="24"/>
          <w:szCs w:val="24"/>
        </w:rPr>
        <w:t xml:space="preserve"> needs the year</w:t>
      </w:r>
      <w:r w:rsidR="00843EAB">
        <w:rPr>
          <w:sz w:val="24"/>
          <w:szCs w:val="24"/>
        </w:rPr>
        <w:t xml:space="preserve"> to be finished</w:t>
      </w:r>
      <w:r w:rsidR="00E76BF7">
        <w:rPr>
          <w:sz w:val="24"/>
          <w:szCs w:val="24"/>
        </w:rPr>
        <w:t xml:space="preserve"> with results available</w:t>
      </w:r>
      <w:r w:rsidR="0096001D" w:rsidRPr="00BA31E0">
        <w:rPr>
          <w:sz w:val="24"/>
          <w:szCs w:val="24"/>
        </w:rPr>
        <w:t xml:space="preserve">. </w:t>
      </w:r>
    </w:p>
    <w:p w14:paraId="4E80F46F" w14:textId="77777777" w:rsidR="00703824" w:rsidRPr="00B5371D" w:rsidRDefault="001441B1" w:rsidP="008C7FAF">
      <w:pPr>
        <w:spacing w:after="130"/>
        <w:rPr>
          <w:sz w:val="14"/>
          <w:szCs w:val="14"/>
        </w:rPr>
      </w:pPr>
      <w:r>
        <w:rPr>
          <w:sz w:val="24"/>
          <w:szCs w:val="24"/>
        </w:rPr>
        <w:t xml:space="preserve">2. </w:t>
      </w:r>
      <w:r w:rsidR="0096001D" w:rsidRPr="00BA31E0">
        <w:rPr>
          <w:sz w:val="24"/>
          <w:szCs w:val="24"/>
        </w:rPr>
        <w:t xml:space="preserve">Setting next year's goals needs to happen before </w:t>
      </w:r>
      <w:r w:rsidR="00E76BF7">
        <w:rPr>
          <w:sz w:val="24"/>
          <w:szCs w:val="24"/>
        </w:rPr>
        <w:t>the new</w:t>
      </w:r>
      <w:r w:rsidR="0096001D" w:rsidRPr="00BA31E0">
        <w:rPr>
          <w:sz w:val="24"/>
          <w:szCs w:val="24"/>
        </w:rPr>
        <w:t xml:space="preserve"> year </w:t>
      </w:r>
      <w:r w:rsidR="00E76BF7">
        <w:rPr>
          <w:sz w:val="24"/>
          <w:szCs w:val="24"/>
        </w:rPr>
        <w:t>begins</w:t>
      </w:r>
      <w:r w:rsidR="0096001D" w:rsidRPr="00BA31E0">
        <w:rPr>
          <w:sz w:val="24"/>
          <w:szCs w:val="24"/>
        </w:rPr>
        <w:t xml:space="preserve">. </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1435"/>
        <w:gridCol w:w="1965"/>
        <w:gridCol w:w="5480"/>
        <w:gridCol w:w="1200"/>
      </w:tblGrid>
      <w:tr w:rsidR="00703824" w:rsidRPr="00BA31E0" w14:paraId="207441E6" w14:textId="77777777" w:rsidTr="00183831">
        <w:tc>
          <w:tcPr>
            <w:tcW w:w="1435" w:type="dxa"/>
            <w:tcBorders>
              <w:top w:val="single" w:sz="4" w:space="0" w:color="BFC7D4"/>
              <w:left w:val="single" w:sz="4" w:space="0" w:color="BFC7D4"/>
              <w:bottom w:val="single" w:sz="4" w:space="0" w:color="BFC7D4"/>
              <w:right w:val="single" w:sz="4" w:space="0" w:color="BFC7D4"/>
            </w:tcBorders>
            <w:shd w:val="clear" w:color="auto" w:fill="1A2744"/>
            <w:tcMar>
              <w:top w:w="70" w:type="dxa"/>
              <w:left w:w="80" w:type="dxa"/>
              <w:bottom w:w="70" w:type="dxa"/>
              <w:right w:w="80" w:type="dxa"/>
            </w:tcMar>
            <w:vAlign w:val="center"/>
          </w:tcPr>
          <w:p w14:paraId="442E1B11" w14:textId="77777777" w:rsidR="00A16D4D" w:rsidRDefault="00A16D4D">
            <w:pPr>
              <w:jc w:val="center"/>
            </w:pPr>
          </w:p>
        </w:tc>
        <w:tc>
          <w:tcPr>
            <w:tcW w:w="1965" w:type="dxa"/>
            <w:shd w:val="clear" w:color="auto" w:fill="1A2744"/>
            <w:tcMar>
              <w:top w:w="70" w:type="dxa"/>
              <w:left w:w="110" w:type="dxa"/>
              <w:bottom w:w="70" w:type="dxa"/>
              <w:right w:w="110" w:type="dxa"/>
            </w:tcMar>
          </w:tcPr>
          <w:p w14:paraId="37D145BA" w14:textId="77777777" w:rsidR="00703824" w:rsidRPr="00BA31E0" w:rsidRDefault="0096001D">
            <w:pPr>
              <w:rPr>
                <w:sz w:val="24"/>
                <w:szCs w:val="24"/>
              </w:rPr>
            </w:pPr>
            <w:r w:rsidRPr="00BA31E0">
              <w:rPr>
                <w:b/>
                <w:bCs/>
                <w:color w:val="FFFFFF"/>
                <w:sz w:val="20"/>
                <w:szCs w:val="20"/>
              </w:rPr>
              <w:t>When</w:t>
            </w:r>
          </w:p>
        </w:tc>
        <w:tc>
          <w:tcPr>
            <w:tcW w:w="5480" w:type="dxa"/>
            <w:shd w:val="clear" w:color="auto" w:fill="1A2744"/>
            <w:tcMar>
              <w:top w:w="70" w:type="dxa"/>
              <w:left w:w="110" w:type="dxa"/>
              <w:bottom w:w="70" w:type="dxa"/>
              <w:right w:w="110" w:type="dxa"/>
            </w:tcMar>
          </w:tcPr>
          <w:p w14:paraId="726CAF48" w14:textId="77777777" w:rsidR="00703824" w:rsidRPr="00BA31E0" w:rsidRDefault="0096001D">
            <w:pPr>
              <w:rPr>
                <w:sz w:val="24"/>
                <w:szCs w:val="24"/>
              </w:rPr>
            </w:pPr>
            <w:r w:rsidRPr="00BA31E0">
              <w:rPr>
                <w:b/>
                <w:bCs/>
                <w:color w:val="FFFFFF"/>
                <w:sz w:val="20"/>
                <w:szCs w:val="20"/>
              </w:rPr>
              <w:t>What happens</w:t>
            </w:r>
          </w:p>
        </w:tc>
        <w:tc>
          <w:tcPr>
            <w:tcW w:w="1200" w:type="dxa"/>
            <w:shd w:val="clear" w:color="auto" w:fill="1A2744"/>
            <w:tcMar>
              <w:top w:w="70" w:type="dxa"/>
              <w:left w:w="110" w:type="dxa"/>
              <w:bottom w:w="70" w:type="dxa"/>
              <w:right w:w="110" w:type="dxa"/>
            </w:tcMar>
          </w:tcPr>
          <w:p w14:paraId="4E8D5EA2" w14:textId="77777777" w:rsidR="00703824" w:rsidRPr="00BA31E0" w:rsidRDefault="0096001D">
            <w:pPr>
              <w:rPr>
                <w:sz w:val="24"/>
                <w:szCs w:val="24"/>
              </w:rPr>
            </w:pPr>
            <w:r w:rsidRPr="00BA31E0">
              <w:rPr>
                <w:b/>
                <w:bCs/>
                <w:color w:val="FFFFFF"/>
                <w:sz w:val="20"/>
                <w:szCs w:val="20"/>
              </w:rPr>
              <w:t>Who</w:t>
            </w:r>
          </w:p>
        </w:tc>
      </w:tr>
      <w:tr w:rsidR="00703824" w:rsidRPr="00BA31E0" w14:paraId="30A8A8DB" w14:textId="77777777" w:rsidTr="00183831">
        <w:tc>
          <w:tcPr>
            <w:tcW w:w="1435" w:type="dxa"/>
            <w:vMerge w:val="restart"/>
            <w:tcBorders>
              <w:top w:val="single" w:sz="4" w:space="0" w:color="BFC7D4"/>
              <w:left w:val="single" w:sz="4" w:space="0" w:color="BFC7D4"/>
              <w:bottom w:val="single" w:sz="4" w:space="0" w:color="BFC7D4"/>
              <w:right w:val="single" w:sz="4" w:space="0" w:color="BFC7D4"/>
            </w:tcBorders>
            <w:shd w:val="clear" w:color="auto" w:fill="4E96DD"/>
            <w:tcMar>
              <w:top w:w="70" w:type="dxa"/>
              <w:left w:w="80" w:type="dxa"/>
              <w:bottom w:w="70" w:type="dxa"/>
              <w:right w:w="80" w:type="dxa"/>
            </w:tcMar>
            <w:vAlign w:val="center"/>
          </w:tcPr>
          <w:p w14:paraId="2710CE40" w14:textId="77777777" w:rsidR="00A16D4D" w:rsidRPr="00861478" w:rsidRDefault="00027FE5">
            <w:pPr>
              <w:jc w:val="center"/>
              <w:rPr>
                <w:sz w:val="24"/>
                <w:szCs w:val="24"/>
              </w:rPr>
            </w:pPr>
            <w:r w:rsidRPr="00861478">
              <w:rPr>
                <w:rFonts w:ascii="Calibri Light" w:hAnsi="Calibri Light" w:cs="Calibri Light"/>
                <w:b/>
                <w:bCs/>
                <w:color w:val="FFFFFF"/>
                <w:sz w:val="24"/>
                <w:szCs w:val="24"/>
              </w:rPr>
              <w:t>Setting up next year</w:t>
            </w:r>
          </w:p>
        </w:tc>
        <w:tc>
          <w:tcPr>
            <w:tcW w:w="1965" w:type="dxa"/>
            <w:shd w:val="clear" w:color="auto" w:fill="E8ECF2"/>
            <w:tcMar>
              <w:top w:w="70" w:type="dxa"/>
              <w:left w:w="110" w:type="dxa"/>
              <w:bottom w:w="70" w:type="dxa"/>
              <w:right w:w="110" w:type="dxa"/>
            </w:tcMar>
            <w:vAlign w:val="center"/>
          </w:tcPr>
          <w:p w14:paraId="4AC541D8" w14:textId="77777777" w:rsidR="00703824" w:rsidRPr="00861478" w:rsidRDefault="0096001D">
            <w:r w:rsidRPr="00861478">
              <w:rPr>
                <w:b/>
                <w:bCs/>
                <w:color w:val="1A2744"/>
              </w:rPr>
              <w:t>Mid-November</w:t>
            </w:r>
          </w:p>
        </w:tc>
        <w:tc>
          <w:tcPr>
            <w:tcW w:w="5480" w:type="dxa"/>
            <w:tcMar>
              <w:top w:w="70" w:type="dxa"/>
              <w:left w:w="110" w:type="dxa"/>
              <w:bottom w:w="70" w:type="dxa"/>
              <w:right w:w="110" w:type="dxa"/>
            </w:tcMar>
            <w:vAlign w:val="center"/>
          </w:tcPr>
          <w:p w14:paraId="0C7BD815" w14:textId="77777777" w:rsidR="00703824" w:rsidRPr="00BA31E0" w:rsidRDefault="0096001D">
            <w:pPr>
              <w:rPr>
                <w:sz w:val="24"/>
                <w:szCs w:val="24"/>
              </w:rPr>
            </w:pPr>
            <w:r w:rsidRPr="00BA31E0">
              <w:rPr>
                <w:sz w:val="20"/>
                <w:szCs w:val="20"/>
              </w:rPr>
              <w:t>Announcement to the whole team, with next year's competency standards attached. Section 6.</w:t>
            </w:r>
          </w:p>
        </w:tc>
        <w:tc>
          <w:tcPr>
            <w:tcW w:w="1200" w:type="dxa"/>
            <w:tcMar>
              <w:top w:w="70" w:type="dxa"/>
              <w:left w:w="110" w:type="dxa"/>
              <w:bottom w:w="70" w:type="dxa"/>
              <w:right w:w="110" w:type="dxa"/>
            </w:tcMar>
            <w:vAlign w:val="center"/>
          </w:tcPr>
          <w:p w14:paraId="061D6497" w14:textId="77777777" w:rsidR="00703824" w:rsidRPr="00BA31E0" w:rsidRDefault="00751B38">
            <w:pPr>
              <w:rPr>
                <w:sz w:val="24"/>
                <w:szCs w:val="24"/>
              </w:rPr>
            </w:pPr>
            <w:r>
              <w:rPr>
                <w:sz w:val="20"/>
                <w:szCs w:val="20"/>
              </w:rPr>
              <w:t>Leader</w:t>
            </w:r>
          </w:p>
        </w:tc>
      </w:tr>
      <w:tr w:rsidR="00703824" w:rsidRPr="00BA31E0" w14:paraId="3EB00C0B" w14:textId="77777777" w:rsidTr="00183831">
        <w:tc>
          <w:tcPr>
            <w:tcW w:w="1435" w:type="dxa"/>
            <w:vMerge/>
            <w:tcBorders>
              <w:top w:val="single" w:sz="4" w:space="0" w:color="BFC7D4"/>
              <w:left w:val="single" w:sz="4" w:space="0" w:color="BFC7D4"/>
              <w:bottom w:val="single" w:sz="4" w:space="0" w:color="BFC7D4"/>
              <w:right w:val="single" w:sz="4" w:space="0" w:color="BFC7D4"/>
            </w:tcBorders>
            <w:shd w:val="clear" w:color="auto" w:fill="4E96DD"/>
            <w:tcMar>
              <w:top w:w="70" w:type="dxa"/>
              <w:left w:w="80" w:type="dxa"/>
              <w:bottom w:w="70" w:type="dxa"/>
              <w:right w:w="80" w:type="dxa"/>
            </w:tcMar>
            <w:vAlign w:val="center"/>
          </w:tcPr>
          <w:p w14:paraId="5162B5A5" w14:textId="77777777" w:rsidR="00A16D4D" w:rsidRPr="00861478" w:rsidRDefault="00A16D4D">
            <w:pPr>
              <w:jc w:val="center"/>
              <w:rPr>
                <w:sz w:val="24"/>
                <w:szCs w:val="24"/>
              </w:rPr>
            </w:pPr>
          </w:p>
        </w:tc>
        <w:tc>
          <w:tcPr>
            <w:tcW w:w="1965" w:type="dxa"/>
            <w:shd w:val="clear" w:color="auto" w:fill="E8ECF2"/>
            <w:tcMar>
              <w:top w:w="70" w:type="dxa"/>
              <w:left w:w="110" w:type="dxa"/>
              <w:bottom w:w="70" w:type="dxa"/>
              <w:right w:w="110" w:type="dxa"/>
            </w:tcMar>
            <w:vAlign w:val="center"/>
          </w:tcPr>
          <w:p w14:paraId="52DF5DD9" w14:textId="77777777" w:rsidR="00703824" w:rsidRPr="00861478" w:rsidRDefault="0096001D">
            <w:r w:rsidRPr="00861478">
              <w:rPr>
                <w:b/>
                <w:bCs/>
                <w:color w:val="1A2744"/>
              </w:rPr>
              <w:t>Late November</w:t>
            </w:r>
          </w:p>
        </w:tc>
        <w:tc>
          <w:tcPr>
            <w:tcW w:w="5480" w:type="dxa"/>
            <w:tcMar>
              <w:top w:w="70" w:type="dxa"/>
              <w:left w:w="110" w:type="dxa"/>
              <w:bottom w:w="70" w:type="dxa"/>
              <w:right w:w="110" w:type="dxa"/>
            </w:tcMar>
            <w:vAlign w:val="center"/>
          </w:tcPr>
          <w:p w14:paraId="5E201EAE" w14:textId="77777777" w:rsidR="00703824" w:rsidRPr="00BA31E0" w:rsidRDefault="0096001D">
            <w:pPr>
              <w:rPr>
                <w:sz w:val="24"/>
                <w:szCs w:val="24"/>
              </w:rPr>
            </w:pPr>
            <w:r w:rsidRPr="00BA31E0">
              <w:rPr>
                <w:sz w:val="20"/>
                <w:szCs w:val="20"/>
              </w:rPr>
              <w:t>Goal-setting conversation, one per person, 20 to 30 minutes. Section 7.</w:t>
            </w:r>
          </w:p>
        </w:tc>
        <w:tc>
          <w:tcPr>
            <w:tcW w:w="1200" w:type="dxa"/>
            <w:tcMar>
              <w:top w:w="70" w:type="dxa"/>
              <w:left w:w="110" w:type="dxa"/>
              <w:bottom w:w="70" w:type="dxa"/>
              <w:right w:w="110" w:type="dxa"/>
            </w:tcMar>
            <w:vAlign w:val="center"/>
          </w:tcPr>
          <w:p w14:paraId="1145D2AE" w14:textId="77777777" w:rsidR="00703824" w:rsidRPr="00BA31E0" w:rsidRDefault="0096001D">
            <w:pPr>
              <w:rPr>
                <w:sz w:val="24"/>
                <w:szCs w:val="24"/>
              </w:rPr>
            </w:pPr>
            <w:r w:rsidRPr="00BA31E0">
              <w:rPr>
                <w:sz w:val="20"/>
                <w:szCs w:val="20"/>
              </w:rPr>
              <w:t>Both</w:t>
            </w:r>
          </w:p>
        </w:tc>
      </w:tr>
      <w:tr w:rsidR="00703824" w:rsidRPr="00BA31E0" w14:paraId="34EAEC0A" w14:textId="77777777" w:rsidTr="00183831">
        <w:tc>
          <w:tcPr>
            <w:tcW w:w="1435" w:type="dxa"/>
            <w:vMerge/>
            <w:tcBorders>
              <w:top w:val="single" w:sz="4" w:space="0" w:color="BFC7D4"/>
              <w:left w:val="single" w:sz="4" w:space="0" w:color="BFC7D4"/>
              <w:bottom w:val="single" w:sz="4" w:space="0" w:color="BFC7D4"/>
              <w:right w:val="single" w:sz="4" w:space="0" w:color="BFC7D4"/>
            </w:tcBorders>
            <w:shd w:val="clear" w:color="auto" w:fill="4E96DD"/>
            <w:tcMar>
              <w:top w:w="70" w:type="dxa"/>
              <w:left w:w="80" w:type="dxa"/>
              <w:bottom w:w="70" w:type="dxa"/>
              <w:right w:w="80" w:type="dxa"/>
            </w:tcMar>
            <w:vAlign w:val="center"/>
          </w:tcPr>
          <w:p w14:paraId="02CAC9A2" w14:textId="77777777" w:rsidR="00A16D4D" w:rsidRPr="00861478" w:rsidRDefault="00A16D4D">
            <w:pPr>
              <w:jc w:val="center"/>
              <w:rPr>
                <w:sz w:val="24"/>
                <w:szCs w:val="24"/>
              </w:rPr>
            </w:pPr>
          </w:p>
        </w:tc>
        <w:tc>
          <w:tcPr>
            <w:tcW w:w="1965" w:type="dxa"/>
            <w:shd w:val="clear" w:color="auto" w:fill="E8ECF2"/>
            <w:tcMar>
              <w:top w:w="70" w:type="dxa"/>
              <w:left w:w="110" w:type="dxa"/>
              <w:bottom w:w="70" w:type="dxa"/>
              <w:right w:w="110" w:type="dxa"/>
            </w:tcMar>
            <w:vAlign w:val="center"/>
          </w:tcPr>
          <w:p w14:paraId="38A5F1D7" w14:textId="77777777" w:rsidR="00703824" w:rsidRPr="00861478" w:rsidRDefault="0096001D">
            <w:r w:rsidRPr="00861478">
              <w:rPr>
                <w:b/>
                <w:bCs/>
                <w:color w:val="1A2744"/>
              </w:rPr>
              <w:t>End of November</w:t>
            </w:r>
          </w:p>
        </w:tc>
        <w:tc>
          <w:tcPr>
            <w:tcW w:w="5480" w:type="dxa"/>
            <w:tcMar>
              <w:top w:w="70" w:type="dxa"/>
              <w:left w:w="110" w:type="dxa"/>
              <w:bottom w:w="70" w:type="dxa"/>
              <w:right w:w="110" w:type="dxa"/>
            </w:tcMar>
            <w:vAlign w:val="center"/>
          </w:tcPr>
          <w:p w14:paraId="513BA278" w14:textId="77777777" w:rsidR="00703824" w:rsidRPr="00BA31E0" w:rsidRDefault="00BA7B34">
            <w:pPr>
              <w:rPr>
                <w:sz w:val="24"/>
                <w:szCs w:val="24"/>
              </w:rPr>
            </w:pPr>
            <w:r w:rsidRPr="00BA31E0">
              <w:rPr>
                <w:sz w:val="20"/>
                <w:szCs w:val="20"/>
              </w:rPr>
              <w:t>Final goals</w:t>
            </w:r>
            <w:r w:rsidR="0096001D" w:rsidRPr="00BA31E0">
              <w:rPr>
                <w:sz w:val="20"/>
                <w:szCs w:val="20"/>
              </w:rPr>
              <w:t xml:space="preserve"> for the coming year, confirmed in writing.</w:t>
            </w:r>
          </w:p>
        </w:tc>
        <w:tc>
          <w:tcPr>
            <w:tcW w:w="1200" w:type="dxa"/>
            <w:tcMar>
              <w:top w:w="70" w:type="dxa"/>
              <w:left w:w="110" w:type="dxa"/>
              <w:bottom w:w="70" w:type="dxa"/>
              <w:right w:w="110" w:type="dxa"/>
            </w:tcMar>
            <w:vAlign w:val="center"/>
          </w:tcPr>
          <w:p w14:paraId="77D4AC82" w14:textId="77777777" w:rsidR="00703824" w:rsidRPr="00BA31E0" w:rsidRDefault="0039431C">
            <w:pPr>
              <w:rPr>
                <w:sz w:val="24"/>
                <w:szCs w:val="24"/>
              </w:rPr>
            </w:pPr>
            <w:r>
              <w:rPr>
                <w:sz w:val="20"/>
                <w:szCs w:val="20"/>
              </w:rPr>
              <w:t>Leader</w:t>
            </w:r>
          </w:p>
        </w:tc>
      </w:tr>
      <w:tr w:rsidR="00703824" w:rsidRPr="00BA31E0" w14:paraId="0D44EB6F" w14:textId="77777777" w:rsidTr="00183831">
        <w:tc>
          <w:tcPr>
            <w:tcW w:w="1435" w:type="dxa"/>
            <w:vMerge/>
            <w:tcBorders>
              <w:top w:val="single" w:sz="4" w:space="0" w:color="BFC7D4"/>
              <w:left w:val="single" w:sz="4" w:space="0" w:color="BFC7D4"/>
              <w:bottom w:val="single" w:sz="4" w:space="0" w:color="BFC7D4"/>
              <w:right w:val="single" w:sz="4" w:space="0" w:color="BFC7D4"/>
            </w:tcBorders>
            <w:shd w:val="clear" w:color="auto" w:fill="4E96DD"/>
            <w:tcMar>
              <w:top w:w="70" w:type="dxa"/>
              <w:left w:w="80" w:type="dxa"/>
              <w:bottom w:w="70" w:type="dxa"/>
              <w:right w:w="80" w:type="dxa"/>
            </w:tcMar>
            <w:vAlign w:val="center"/>
          </w:tcPr>
          <w:p w14:paraId="336E1C5E" w14:textId="77777777" w:rsidR="00A16D4D" w:rsidRPr="00861478" w:rsidRDefault="00A16D4D">
            <w:pPr>
              <w:jc w:val="center"/>
              <w:rPr>
                <w:sz w:val="24"/>
                <w:szCs w:val="24"/>
              </w:rPr>
            </w:pPr>
          </w:p>
        </w:tc>
        <w:tc>
          <w:tcPr>
            <w:tcW w:w="1965" w:type="dxa"/>
            <w:shd w:val="clear" w:color="auto" w:fill="E8ECF2"/>
            <w:tcMar>
              <w:top w:w="70" w:type="dxa"/>
              <w:left w:w="110" w:type="dxa"/>
              <w:bottom w:w="70" w:type="dxa"/>
              <w:right w:w="110" w:type="dxa"/>
            </w:tcMar>
            <w:vAlign w:val="center"/>
          </w:tcPr>
          <w:p w14:paraId="224308BC" w14:textId="77777777" w:rsidR="00703824" w:rsidRPr="00861478" w:rsidRDefault="0096001D">
            <w:r w:rsidRPr="00861478">
              <w:rPr>
                <w:b/>
                <w:bCs/>
                <w:color w:val="5A6270"/>
              </w:rPr>
              <w:t>January 1</w:t>
            </w:r>
          </w:p>
        </w:tc>
        <w:tc>
          <w:tcPr>
            <w:tcW w:w="5480" w:type="dxa"/>
            <w:tcMar>
              <w:top w:w="70" w:type="dxa"/>
              <w:left w:w="110" w:type="dxa"/>
              <w:bottom w:w="70" w:type="dxa"/>
              <w:right w:w="110" w:type="dxa"/>
            </w:tcMar>
            <w:vAlign w:val="center"/>
          </w:tcPr>
          <w:p w14:paraId="00B2CBD3" w14:textId="77777777" w:rsidR="00703824" w:rsidRPr="00BA31E0" w:rsidRDefault="0096001D">
            <w:pPr>
              <w:rPr>
                <w:sz w:val="24"/>
                <w:szCs w:val="24"/>
              </w:rPr>
            </w:pPr>
            <w:r w:rsidRPr="00BA31E0">
              <w:rPr>
                <w:color w:val="5A6270"/>
                <w:sz w:val="20"/>
                <w:szCs w:val="20"/>
              </w:rPr>
              <w:t>The year begins with goals and standards already in place.</w:t>
            </w:r>
          </w:p>
        </w:tc>
        <w:tc>
          <w:tcPr>
            <w:tcW w:w="1200" w:type="dxa"/>
            <w:tcMar>
              <w:top w:w="70" w:type="dxa"/>
              <w:left w:w="110" w:type="dxa"/>
              <w:bottom w:w="70" w:type="dxa"/>
              <w:right w:w="110" w:type="dxa"/>
            </w:tcMar>
            <w:vAlign w:val="center"/>
          </w:tcPr>
          <w:p w14:paraId="6642019E" w14:textId="77777777" w:rsidR="00703824" w:rsidRPr="00BA31E0" w:rsidRDefault="00703824">
            <w:pPr>
              <w:rPr>
                <w:sz w:val="24"/>
                <w:szCs w:val="24"/>
              </w:rPr>
            </w:pPr>
          </w:p>
        </w:tc>
      </w:tr>
      <w:tr w:rsidR="00703824" w:rsidRPr="00BA31E0" w14:paraId="78B2BBD2" w14:textId="77777777" w:rsidTr="00183831">
        <w:tc>
          <w:tcPr>
            <w:tcW w:w="1435" w:type="dxa"/>
            <w:vMerge w:val="restart"/>
            <w:tcBorders>
              <w:top w:val="single" w:sz="4" w:space="0" w:color="BFC7D4"/>
              <w:left w:val="single" w:sz="4" w:space="0" w:color="BFC7D4"/>
              <w:bottom w:val="single" w:sz="4" w:space="0" w:color="BFC7D4"/>
              <w:right w:val="single" w:sz="4" w:space="0" w:color="BFC7D4"/>
            </w:tcBorders>
            <w:shd w:val="clear" w:color="auto" w:fill="1A2744"/>
            <w:tcMar>
              <w:top w:w="70" w:type="dxa"/>
              <w:left w:w="80" w:type="dxa"/>
              <w:bottom w:w="70" w:type="dxa"/>
              <w:right w:w="80" w:type="dxa"/>
            </w:tcMar>
            <w:vAlign w:val="center"/>
          </w:tcPr>
          <w:p w14:paraId="2808C8E2" w14:textId="77777777" w:rsidR="00A16D4D" w:rsidRPr="00861478" w:rsidRDefault="00027FE5">
            <w:pPr>
              <w:jc w:val="center"/>
              <w:rPr>
                <w:sz w:val="24"/>
                <w:szCs w:val="24"/>
              </w:rPr>
            </w:pPr>
            <w:r w:rsidRPr="00861478">
              <w:rPr>
                <w:rFonts w:ascii="Calibri Light" w:hAnsi="Calibri Light" w:cs="Calibri Light"/>
                <w:b/>
                <w:bCs/>
                <w:color w:val="FFFFFF"/>
                <w:sz w:val="24"/>
                <w:szCs w:val="24"/>
              </w:rPr>
              <w:t>Closing out last year</w:t>
            </w:r>
          </w:p>
        </w:tc>
        <w:tc>
          <w:tcPr>
            <w:tcW w:w="1965" w:type="dxa"/>
            <w:shd w:val="clear" w:color="auto" w:fill="E8ECF2"/>
            <w:tcMar>
              <w:top w:w="70" w:type="dxa"/>
              <w:left w:w="110" w:type="dxa"/>
              <w:bottom w:w="70" w:type="dxa"/>
              <w:right w:w="110" w:type="dxa"/>
            </w:tcMar>
            <w:vAlign w:val="center"/>
          </w:tcPr>
          <w:p w14:paraId="740F4B7B" w14:textId="77777777" w:rsidR="00703824" w:rsidRPr="00861478" w:rsidRDefault="0096001D">
            <w:r w:rsidRPr="00861478">
              <w:rPr>
                <w:b/>
                <w:bCs/>
                <w:color w:val="1A2744"/>
              </w:rPr>
              <w:t>Mid-January</w:t>
            </w:r>
          </w:p>
        </w:tc>
        <w:tc>
          <w:tcPr>
            <w:tcW w:w="5480" w:type="dxa"/>
            <w:tcMar>
              <w:top w:w="70" w:type="dxa"/>
              <w:left w:w="110" w:type="dxa"/>
              <w:bottom w:w="70" w:type="dxa"/>
              <w:right w:w="110" w:type="dxa"/>
            </w:tcMar>
            <w:vAlign w:val="center"/>
          </w:tcPr>
          <w:p w14:paraId="09CFB588" w14:textId="77777777" w:rsidR="00703824" w:rsidRPr="00BA31E0" w:rsidRDefault="0096001D">
            <w:pPr>
              <w:rPr>
                <w:sz w:val="24"/>
                <w:szCs w:val="24"/>
              </w:rPr>
            </w:pPr>
            <w:r w:rsidRPr="00BA31E0">
              <w:rPr>
                <w:sz w:val="20"/>
                <w:szCs w:val="20"/>
              </w:rPr>
              <w:t xml:space="preserve">Year-end results </w:t>
            </w:r>
            <w:r w:rsidR="00665AF8">
              <w:rPr>
                <w:sz w:val="20"/>
                <w:szCs w:val="20"/>
              </w:rPr>
              <w:t xml:space="preserve">are </w:t>
            </w:r>
            <w:r w:rsidRPr="00BA31E0">
              <w:rPr>
                <w:sz w:val="20"/>
                <w:szCs w:val="20"/>
              </w:rPr>
              <w:t>publish</w:t>
            </w:r>
            <w:r w:rsidR="00665AF8">
              <w:rPr>
                <w:sz w:val="20"/>
                <w:szCs w:val="20"/>
              </w:rPr>
              <w:t>ed</w:t>
            </w:r>
            <w:r w:rsidRPr="00BA31E0">
              <w:rPr>
                <w:sz w:val="20"/>
                <w:szCs w:val="20"/>
              </w:rPr>
              <w:t xml:space="preserve">. Self-assessment goes out with a </w:t>
            </w:r>
            <w:r w:rsidR="00D54B95">
              <w:rPr>
                <w:sz w:val="20"/>
                <w:szCs w:val="20"/>
              </w:rPr>
              <w:t xml:space="preserve">2-week </w:t>
            </w:r>
            <w:r w:rsidRPr="00BA31E0">
              <w:rPr>
                <w:sz w:val="20"/>
                <w:szCs w:val="20"/>
              </w:rPr>
              <w:t>due date. Section 8.</w:t>
            </w:r>
          </w:p>
        </w:tc>
        <w:tc>
          <w:tcPr>
            <w:tcW w:w="1200" w:type="dxa"/>
            <w:tcMar>
              <w:top w:w="70" w:type="dxa"/>
              <w:left w:w="110" w:type="dxa"/>
              <w:bottom w:w="70" w:type="dxa"/>
              <w:right w:w="110" w:type="dxa"/>
            </w:tcMar>
            <w:vAlign w:val="center"/>
          </w:tcPr>
          <w:p w14:paraId="0073E206" w14:textId="77777777" w:rsidR="00703824" w:rsidRPr="00BA31E0" w:rsidRDefault="0039431C">
            <w:pPr>
              <w:rPr>
                <w:sz w:val="24"/>
                <w:szCs w:val="24"/>
              </w:rPr>
            </w:pPr>
            <w:r>
              <w:rPr>
                <w:sz w:val="20"/>
                <w:szCs w:val="20"/>
              </w:rPr>
              <w:t>Leader</w:t>
            </w:r>
          </w:p>
        </w:tc>
      </w:tr>
      <w:tr w:rsidR="00703824" w:rsidRPr="00BA31E0" w14:paraId="5BF11DA8" w14:textId="77777777" w:rsidTr="00183831">
        <w:tc>
          <w:tcPr>
            <w:tcW w:w="1435" w:type="dxa"/>
            <w:vMerge/>
            <w:tcBorders>
              <w:top w:val="single" w:sz="4" w:space="0" w:color="BFC7D4"/>
              <w:left w:val="single" w:sz="4" w:space="0" w:color="BFC7D4"/>
              <w:bottom w:val="single" w:sz="4" w:space="0" w:color="BFC7D4"/>
              <w:right w:val="single" w:sz="4" w:space="0" w:color="BFC7D4"/>
            </w:tcBorders>
            <w:shd w:val="clear" w:color="auto" w:fill="1A2744"/>
            <w:tcMar>
              <w:top w:w="70" w:type="dxa"/>
              <w:left w:w="80" w:type="dxa"/>
              <w:bottom w:w="70" w:type="dxa"/>
              <w:right w:w="80" w:type="dxa"/>
            </w:tcMar>
            <w:vAlign w:val="center"/>
          </w:tcPr>
          <w:p w14:paraId="7BDC579B" w14:textId="77777777" w:rsidR="00A16D4D" w:rsidRPr="00861478" w:rsidRDefault="00A16D4D">
            <w:pPr>
              <w:jc w:val="center"/>
              <w:rPr>
                <w:sz w:val="24"/>
                <w:szCs w:val="24"/>
              </w:rPr>
            </w:pPr>
          </w:p>
        </w:tc>
        <w:tc>
          <w:tcPr>
            <w:tcW w:w="1965" w:type="dxa"/>
            <w:shd w:val="clear" w:color="auto" w:fill="E8ECF2"/>
            <w:tcMar>
              <w:top w:w="70" w:type="dxa"/>
              <w:left w:w="110" w:type="dxa"/>
              <w:bottom w:w="70" w:type="dxa"/>
              <w:right w:w="110" w:type="dxa"/>
            </w:tcMar>
            <w:vAlign w:val="center"/>
          </w:tcPr>
          <w:p w14:paraId="4F19C57A" w14:textId="77777777" w:rsidR="00703824" w:rsidRPr="002127DB" w:rsidRDefault="0096001D" w:rsidP="002127DB">
            <w:pPr>
              <w:pStyle w:val="ListParagraph"/>
              <w:numPr>
                <w:ilvl w:val="0"/>
                <w:numId w:val="2"/>
              </w:numPr>
            </w:pPr>
            <w:r w:rsidRPr="002127DB">
              <w:rPr>
                <w:color w:val="1A2744"/>
              </w:rPr>
              <w:t>Two weeks</w:t>
            </w:r>
          </w:p>
        </w:tc>
        <w:tc>
          <w:tcPr>
            <w:tcW w:w="5480" w:type="dxa"/>
            <w:tcMar>
              <w:top w:w="70" w:type="dxa"/>
              <w:left w:w="110" w:type="dxa"/>
              <w:bottom w:w="70" w:type="dxa"/>
              <w:right w:w="110" w:type="dxa"/>
            </w:tcMar>
            <w:vAlign w:val="center"/>
          </w:tcPr>
          <w:p w14:paraId="2AB9B004" w14:textId="77777777" w:rsidR="00703824" w:rsidRPr="00BA31E0" w:rsidRDefault="0096001D">
            <w:pPr>
              <w:rPr>
                <w:sz w:val="24"/>
                <w:szCs w:val="24"/>
              </w:rPr>
            </w:pPr>
            <w:r w:rsidRPr="00BA31E0">
              <w:rPr>
                <w:sz w:val="20"/>
                <w:szCs w:val="20"/>
              </w:rPr>
              <w:t xml:space="preserve">Employee completes their self-assessment comments. </w:t>
            </w:r>
          </w:p>
        </w:tc>
        <w:tc>
          <w:tcPr>
            <w:tcW w:w="1200" w:type="dxa"/>
            <w:tcMar>
              <w:top w:w="70" w:type="dxa"/>
              <w:left w:w="110" w:type="dxa"/>
              <w:bottom w:w="70" w:type="dxa"/>
              <w:right w:w="110" w:type="dxa"/>
            </w:tcMar>
            <w:vAlign w:val="center"/>
          </w:tcPr>
          <w:p w14:paraId="30A24300" w14:textId="77777777" w:rsidR="00703824" w:rsidRPr="00BA31E0" w:rsidRDefault="0096001D">
            <w:pPr>
              <w:rPr>
                <w:sz w:val="24"/>
                <w:szCs w:val="24"/>
              </w:rPr>
            </w:pPr>
            <w:r w:rsidRPr="00BA31E0">
              <w:rPr>
                <w:sz w:val="20"/>
                <w:szCs w:val="20"/>
              </w:rPr>
              <w:t>Employee</w:t>
            </w:r>
          </w:p>
        </w:tc>
      </w:tr>
      <w:tr w:rsidR="00703824" w:rsidRPr="00BA31E0" w14:paraId="7E6327FF" w14:textId="77777777" w:rsidTr="00183831">
        <w:tc>
          <w:tcPr>
            <w:tcW w:w="1435" w:type="dxa"/>
            <w:vMerge/>
            <w:tcBorders>
              <w:top w:val="single" w:sz="4" w:space="0" w:color="BFC7D4"/>
              <w:left w:val="single" w:sz="4" w:space="0" w:color="BFC7D4"/>
              <w:bottom w:val="single" w:sz="4" w:space="0" w:color="BFC7D4"/>
              <w:right w:val="single" w:sz="4" w:space="0" w:color="BFC7D4"/>
            </w:tcBorders>
            <w:shd w:val="clear" w:color="auto" w:fill="1A2744"/>
            <w:tcMar>
              <w:top w:w="70" w:type="dxa"/>
              <w:left w:w="80" w:type="dxa"/>
              <w:bottom w:w="70" w:type="dxa"/>
              <w:right w:w="80" w:type="dxa"/>
            </w:tcMar>
            <w:vAlign w:val="center"/>
          </w:tcPr>
          <w:p w14:paraId="4C0B9AE2" w14:textId="77777777" w:rsidR="00A16D4D" w:rsidRPr="00861478" w:rsidRDefault="00A16D4D">
            <w:pPr>
              <w:jc w:val="center"/>
              <w:rPr>
                <w:sz w:val="24"/>
                <w:szCs w:val="24"/>
              </w:rPr>
            </w:pPr>
          </w:p>
        </w:tc>
        <w:tc>
          <w:tcPr>
            <w:tcW w:w="1965" w:type="dxa"/>
            <w:shd w:val="clear" w:color="auto" w:fill="E8ECF2"/>
            <w:tcMar>
              <w:top w:w="70" w:type="dxa"/>
              <w:left w:w="110" w:type="dxa"/>
              <w:bottom w:w="70" w:type="dxa"/>
              <w:right w:w="110" w:type="dxa"/>
            </w:tcMar>
            <w:vAlign w:val="center"/>
          </w:tcPr>
          <w:p w14:paraId="7441BCAB" w14:textId="77777777" w:rsidR="00703824" w:rsidRPr="002127DB" w:rsidRDefault="0096001D" w:rsidP="002127DB">
            <w:pPr>
              <w:pStyle w:val="ListParagraph"/>
              <w:numPr>
                <w:ilvl w:val="0"/>
                <w:numId w:val="2"/>
              </w:numPr>
            </w:pPr>
            <w:r w:rsidRPr="002127DB">
              <w:rPr>
                <w:color w:val="1A2744"/>
              </w:rPr>
              <w:t>Two weeks</w:t>
            </w:r>
          </w:p>
        </w:tc>
        <w:tc>
          <w:tcPr>
            <w:tcW w:w="5480" w:type="dxa"/>
            <w:tcMar>
              <w:top w:w="70" w:type="dxa"/>
              <w:left w:w="110" w:type="dxa"/>
              <w:bottom w:w="70" w:type="dxa"/>
              <w:right w:w="110" w:type="dxa"/>
            </w:tcMar>
            <w:vAlign w:val="center"/>
          </w:tcPr>
          <w:p w14:paraId="18EFF3E5" w14:textId="77777777" w:rsidR="00703824" w:rsidRPr="00BA31E0" w:rsidRDefault="0096001D">
            <w:pPr>
              <w:rPr>
                <w:sz w:val="24"/>
                <w:szCs w:val="24"/>
              </w:rPr>
            </w:pPr>
            <w:r w:rsidRPr="00BA31E0">
              <w:rPr>
                <w:sz w:val="20"/>
                <w:szCs w:val="20"/>
              </w:rPr>
              <w:t>You write the reviews and make the merit decisions. Part 3.</w:t>
            </w:r>
          </w:p>
        </w:tc>
        <w:tc>
          <w:tcPr>
            <w:tcW w:w="1200" w:type="dxa"/>
            <w:tcMar>
              <w:top w:w="70" w:type="dxa"/>
              <w:left w:w="110" w:type="dxa"/>
              <w:bottom w:w="70" w:type="dxa"/>
              <w:right w:w="110" w:type="dxa"/>
            </w:tcMar>
            <w:vAlign w:val="center"/>
          </w:tcPr>
          <w:p w14:paraId="486C50C3" w14:textId="77777777" w:rsidR="00703824" w:rsidRPr="00BA31E0" w:rsidRDefault="0039431C">
            <w:pPr>
              <w:rPr>
                <w:sz w:val="24"/>
                <w:szCs w:val="24"/>
              </w:rPr>
            </w:pPr>
            <w:r>
              <w:rPr>
                <w:sz w:val="20"/>
                <w:szCs w:val="20"/>
              </w:rPr>
              <w:t>Leader</w:t>
            </w:r>
          </w:p>
        </w:tc>
      </w:tr>
      <w:tr w:rsidR="00703824" w:rsidRPr="00BA31E0" w14:paraId="0487B6A8" w14:textId="77777777" w:rsidTr="00183831">
        <w:tc>
          <w:tcPr>
            <w:tcW w:w="1435" w:type="dxa"/>
            <w:vMerge/>
            <w:tcBorders>
              <w:top w:val="single" w:sz="4" w:space="0" w:color="BFC7D4"/>
              <w:left w:val="single" w:sz="4" w:space="0" w:color="BFC7D4"/>
              <w:bottom w:val="single" w:sz="4" w:space="0" w:color="BFC7D4"/>
              <w:right w:val="single" w:sz="4" w:space="0" w:color="BFC7D4"/>
            </w:tcBorders>
            <w:shd w:val="clear" w:color="auto" w:fill="1A2744"/>
            <w:tcMar>
              <w:top w:w="70" w:type="dxa"/>
              <w:left w:w="80" w:type="dxa"/>
              <w:bottom w:w="70" w:type="dxa"/>
              <w:right w:w="80" w:type="dxa"/>
            </w:tcMar>
            <w:vAlign w:val="center"/>
          </w:tcPr>
          <w:p w14:paraId="3D0255B3" w14:textId="77777777" w:rsidR="00A16D4D" w:rsidRPr="00861478" w:rsidRDefault="00A16D4D">
            <w:pPr>
              <w:jc w:val="center"/>
              <w:rPr>
                <w:sz w:val="24"/>
                <w:szCs w:val="24"/>
              </w:rPr>
            </w:pPr>
          </w:p>
        </w:tc>
        <w:tc>
          <w:tcPr>
            <w:tcW w:w="1965" w:type="dxa"/>
            <w:shd w:val="clear" w:color="auto" w:fill="E8ECF2"/>
            <w:tcMar>
              <w:top w:w="70" w:type="dxa"/>
              <w:left w:w="110" w:type="dxa"/>
              <w:bottom w:w="70" w:type="dxa"/>
              <w:right w:w="110" w:type="dxa"/>
            </w:tcMar>
            <w:vAlign w:val="center"/>
          </w:tcPr>
          <w:p w14:paraId="1D9E9BCE" w14:textId="77777777" w:rsidR="00703824" w:rsidRPr="002127DB" w:rsidRDefault="0096001D" w:rsidP="002127DB">
            <w:pPr>
              <w:pStyle w:val="ListParagraph"/>
              <w:numPr>
                <w:ilvl w:val="0"/>
                <w:numId w:val="2"/>
              </w:numPr>
            </w:pPr>
            <w:r w:rsidRPr="002127DB">
              <w:rPr>
                <w:color w:val="1A2744"/>
              </w:rPr>
              <w:t>Two weeks</w:t>
            </w:r>
          </w:p>
        </w:tc>
        <w:tc>
          <w:tcPr>
            <w:tcW w:w="5480" w:type="dxa"/>
            <w:tcMar>
              <w:top w:w="70" w:type="dxa"/>
              <w:left w:w="110" w:type="dxa"/>
              <w:bottom w:w="70" w:type="dxa"/>
              <w:right w:w="110" w:type="dxa"/>
            </w:tcMar>
            <w:vAlign w:val="center"/>
          </w:tcPr>
          <w:p w14:paraId="68CBF743" w14:textId="77777777" w:rsidR="00703824" w:rsidRPr="00BA31E0" w:rsidRDefault="0096001D">
            <w:pPr>
              <w:rPr>
                <w:sz w:val="24"/>
                <w:szCs w:val="24"/>
              </w:rPr>
            </w:pPr>
            <w:r w:rsidRPr="00BA31E0">
              <w:rPr>
                <w:sz w:val="20"/>
                <w:szCs w:val="20"/>
              </w:rPr>
              <w:t>Reviews sent 24 hours ahead. Meetings held, merit communicated, signoff completed. Part 4.</w:t>
            </w:r>
          </w:p>
        </w:tc>
        <w:tc>
          <w:tcPr>
            <w:tcW w:w="1200" w:type="dxa"/>
            <w:tcMar>
              <w:top w:w="70" w:type="dxa"/>
              <w:left w:w="110" w:type="dxa"/>
              <w:bottom w:w="70" w:type="dxa"/>
              <w:right w:w="110" w:type="dxa"/>
            </w:tcMar>
            <w:vAlign w:val="center"/>
          </w:tcPr>
          <w:p w14:paraId="73D9C5D7" w14:textId="77777777" w:rsidR="00703824" w:rsidRPr="00BA31E0" w:rsidRDefault="0096001D">
            <w:pPr>
              <w:rPr>
                <w:sz w:val="24"/>
                <w:szCs w:val="24"/>
              </w:rPr>
            </w:pPr>
            <w:r w:rsidRPr="00BA31E0">
              <w:rPr>
                <w:sz w:val="20"/>
                <w:szCs w:val="20"/>
              </w:rPr>
              <w:t>Both</w:t>
            </w:r>
          </w:p>
        </w:tc>
      </w:tr>
      <w:tr w:rsidR="00703824" w:rsidRPr="00BA31E0" w14:paraId="4B63F22D" w14:textId="77777777" w:rsidTr="00183831">
        <w:tc>
          <w:tcPr>
            <w:tcW w:w="1435" w:type="dxa"/>
            <w:vMerge/>
            <w:tcBorders>
              <w:top w:val="single" w:sz="4" w:space="0" w:color="BFC7D4"/>
              <w:left w:val="single" w:sz="4" w:space="0" w:color="BFC7D4"/>
              <w:bottom w:val="single" w:sz="4" w:space="0" w:color="BFC7D4"/>
              <w:right w:val="single" w:sz="4" w:space="0" w:color="BFC7D4"/>
            </w:tcBorders>
            <w:shd w:val="clear" w:color="auto" w:fill="1A2744"/>
            <w:tcMar>
              <w:top w:w="70" w:type="dxa"/>
              <w:left w:w="80" w:type="dxa"/>
              <w:bottom w:w="70" w:type="dxa"/>
              <w:right w:w="80" w:type="dxa"/>
            </w:tcMar>
            <w:vAlign w:val="center"/>
          </w:tcPr>
          <w:p w14:paraId="6576EDB9" w14:textId="77777777" w:rsidR="00A16D4D" w:rsidRPr="00861478" w:rsidRDefault="00A16D4D">
            <w:pPr>
              <w:jc w:val="center"/>
              <w:rPr>
                <w:sz w:val="24"/>
                <w:szCs w:val="24"/>
              </w:rPr>
            </w:pPr>
          </w:p>
        </w:tc>
        <w:tc>
          <w:tcPr>
            <w:tcW w:w="1965" w:type="dxa"/>
            <w:shd w:val="clear" w:color="auto" w:fill="E8ECF2"/>
            <w:tcMar>
              <w:top w:w="70" w:type="dxa"/>
              <w:left w:w="110" w:type="dxa"/>
              <w:bottom w:w="70" w:type="dxa"/>
              <w:right w:w="110" w:type="dxa"/>
            </w:tcMar>
            <w:vAlign w:val="center"/>
          </w:tcPr>
          <w:p w14:paraId="1E8AAFDF" w14:textId="77777777" w:rsidR="00703824" w:rsidRPr="00861478" w:rsidRDefault="0096001D">
            <w:r w:rsidRPr="00861478">
              <w:rPr>
                <w:b/>
                <w:bCs/>
                <w:color w:val="1A2744"/>
              </w:rPr>
              <w:t>End of February</w:t>
            </w:r>
          </w:p>
        </w:tc>
        <w:tc>
          <w:tcPr>
            <w:tcW w:w="5480" w:type="dxa"/>
            <w:tcMar>
              <w:top w:w="70" w:type="dxa"/>
              <w:left w:w="110" w:type="dxa"/>
              <w:bottom w:w="70" w:type="dxa"/>
              <w:right w:w="110" w:type="dxa"/>
            </w:tcMar>
            <w:vAlign w:val="center"/>
          </w:tcPr>
          <w:p w14:paraId="4989B36F" w14:textId="77777777" w:rsidR="00703824" w:rsidRPr="00BA31E0" w:rsidRDefault="0096001D">
            <w:pPr>
              <w:rPr>
                <w:sz w:val="24"/>
                <w:szCs w:val="24"/>
              </w:rPr>
            </w:pPr>
            <w:r w:rsidRPr="00BA31E0">
              <w:rPr>
                <w:sz w:val="20"/>
                <w:szCs w:val="20"/>
              </w:rPr>
              <w:t>All reviews complete and signed, all merit decisions communicated.</w:t>
            </w:r>
          </w:p>
        </w:tc>
        <w:tc>
          <w:tcPr>
            <w:tcW w:w="1200" w:type="dxa"/>
            <w:tcMar>
              <w:top w:w="70" w:type="dxa"/>
              <w:left w:w="110" w:type="dxa"/>
              <w:bottom w:w="70" w:type="dxa"/>
              <w:right w:w="110" w:type="dxa"/>
            </w:tcMar>
            <w:vAlign w:val="center"/>
          </w:tcPr>
          <w:p w14:paraId="42B596B8" w14:textId="77777777" w:rsidR="00703824" w:rsidRPr="00BA31E0" w:rsidRDefault="0039431C">
            <w:pPr>
              <w:rPr>
                <w:sz w:val="24"/>
                <w:szCs w:val="24"/>
              </w:rPr>
            </w:pPr>
            <w:r>
              <w:rPr>
                <w:sz w:val="20"/>
                <w:szCs w:val="20"/>
              </w:rPr>
              <w:t>Leader</w:t>
            </w:r>
          </w:p>
        </w:tc>
      </w:tr>
      <w:tr w:rsidR="00703824" w:rsidRPr="00BA31E0" w14:paraId="4318DFA9" w14:textId="77777777" w:rsidTr="00183831">
        <w:tc>
          <w:tcPr>
            <w:tcW w:w="1435" w:type="dxa"/>
            <w:vMerge/>
            <w:tcBorders>
              <w:top w:val="single" w:sz="4" w:space="0" w:color="BFC7D4"/>
              <w:left w:val="single" w:sz="4" w:space="0" w:color="BFC7D4"/>
              <w:bottom w:val="single" w:sz="4" w:space="0" w:color="BFC7D4"/>
              <w:right w:val="single" w:sz="4" w:space="0" w:color="BFC7D4"/>
            </w:tcBorders>
            <w:shd w:val="clear" w:color="auto" w:fill="1A2744"/>
            <w:tcMar>
              <w:top w:w="70" w:type="dxa"/>
              <w:left w:w="80" w:type="dxa"/>
              <w:bottom w:w="70" w:type="dxa"/>
              <w:right w:w="80" w:type="dxa"/>
            </w:tcMar>
            <w:vAlign w:val="center"/>
          </w:tcPr>
          <w:p w14:paraId="544E8050" w14:textId="77777777" w:rsidR="00A16D4D" w:rsidRPr="00861478" w:rsidRDefault="00A16D4D">
            <w:pPr>
              <w:jc w:val="center"/>
              <w:rPr>
                <w:sz w:val="24"/>
                <w:szCs w:val="24"/>
              </w:rPr>
            </w:pPr>
          </w:p>
        </w:tc>
        <w:tc>
          <w:tcPr>
            <w:tcW w:w="1965" w:type="dxa"/>
            <w:shd w:val="clear" w:color="auto" w:fill="E8ECF2"/>
            <w:tcMar>
              <w:top w:w="70" w:type="dxa"/>
              <w:left w:w="110" w:type="dxa"/>
              <w:bottom w:w="70" w:type="dxa"/>
              <w:right w:w="110" w:type="dxa"/>
            </w:tcMar>
            <w:vAlign w:val="center"/>
          </w:tcPr>
          <w:p w14:paraId="629D6057" w14:textId="77777777" w:rsidR="00703824" w:rsidRPr="00861478" w:rsidRDefault="0096001D">
            <w:r w:rsidRPr="00861478">
              <w:rPr>
                <w:b/>
                <w:bCs/>
                <w:color w:val="1A2744"/>
              </w:rPr>
              <w:t>First payroll in March</w:t>
            </w:r>
          </w:p>
        </w:tc>
        <w:tc>
          <w:tcPr>
            <w:tcW w:w="5480" w:type="dxa"/>
            <w:tcMar>
              <w:top w:w="70" w:type="dxa"/>
              <w:left w:w="110" w:type="dxa"/>
              <w:bottom w:w="70" w:type="dxa"/>
              <w:right w:w="110" w:type="dxa"/>
            </w:tcMar>
            <w:vAlign w:val="center"/>
          </w:tcPr>
          <w:p w14:paraId="4A85DD4B" w14:textId="77777777" w:rsidR="00703824" w:rsidRPr="00BA31E0" w:rsidRDefault="0096001D">
            <w:pPr>
              <w:rPr>
                <w:sz w:val="24"/>
                <w:szCs w:val="24"/>
              </w:rPr>
            </w:pPr>
            <w:r w:rsidRPr="00BA31E0">
              <w:rPr>
                <w:sz w:val="20"/>
                <w:szCs w:val="20"/>
              </w:rPr>
              <w:t>New wage or salary takes effect.</w:t>
            </w:r>
          </w:p>
        </w:tc>
        <w:tc>
          <w:tcPr>
            <w:tcW w:w="1200" w:type="dxa"/>
            <w:tcMar>
              <w:top w:w="70" w:type="dxa"/>
              <w:left w:w="110" w:type="dxa"/>
              <w:bottom w:w="70" w:type="dxa"/>
              <w:right w:w="110" w:type="dxa"/>
            </w:tcMar>
            <w:vAlign w:val="center"/>
          </w:tcPr>
          <w:p w14:paraId="0C877179" w14:textId="77777777" w:rsidR="00703824" w:rsidRPr="00BA31E0" w:rsidRDefault="0039431C">
            <w:pPr>
              <w:rPr>
                <w:sz w:val="24"/>
                <w:szCs w:val="24"/>
              </w:rPr>
            </w:pPr>
            <w:r>
              <w:rPr>
                <w:sz w:val="20"/>
                <w:szCs w:val="20"/>
              </w:rPr>
              <w:t>Leader</w:t>
            </w:r>
          </w:p>
        </w:tc>
      </w:tr>
      <w:tr w:rsidR="00703824" w:rsidRPr="00BA31E0" w14:paraId="61596E60" w14:textId="77777777" w:rsidTr="00183831">
        <w:tc>
          <w:tcPr>
            <w:tcW w:w="1435" w:type="dxa"/>
            <w:tcBorders>
              <w:top w:val="single" w:sz="4" w:space="0" w:color="BFC7D4"/>
              <w:left w:val="single" w:sz="4" w:space="0" w:color="BFC7D4"/>
              <w:bottom w:val="single" w:sz="4" w:space="0" w:color="BFC7D4"/>
              <w:right w:val="single" w:sz="4" w:space="0" w:color="BFC7D4"/>
            </w:tcBorders>
            <w:shd w:val="clear" w:color="auto" w:fill="B9913A"/>
            <w:tcMar>
              <w:top w:w="70" w:type="dxa"/>
              <w:left w:w="80" w:type="dxa"/>
              <w:bottom w:w="70" w:type="dxa"/>
              <w:right w:w="80" w:type="dxa"/>
            </w:tcMar>
            <w:vAlign w:val="center"/>
          </w:tcPr>
          <w:p w14:paraId="2C4932C8" w14:textId="77777777" w:rsidR="00A16D4D" w:rsidRPr="00861478" w:rsidRDefault="00027FE5">
            <w:pPr>
              <w:jc w:val="center"/>
              <w:rPr>
                <w:sz w:val="24"/>
                <w:szCs w:val="24"/>
              </w:rPr>
            </w:pPr>
            <w:r w:rsidRPr="00861478">
              <w:rPr>
                <w:rFonts w:ascii="Calibri Light" w:hAnsi="Calibri Light" w:cs="Calibri Light"/>
                <w:b/>
                <w:bCs/>
                <w:color w:val="FFFFFF"/>
                <w:sz w:val="24"/>
                <w:szCs w:val="24"/>
              </w:rPr>
              <w:t>Ongoing</w:t>
            </w:r>
            <w:r w:rsidR="00E03B87">
              <w:rPr>
                <w:rFonts w:ascii="Calibri Light" w:hAnsi="Calibri Light" w:cs="Calibri Light"/>
                <w:b/>
                <w:bCs/>
                <w:color w:val="FFFFFF"/>
                <w:sz w:val="24"/>
                <w:szCs w:val="24"/>
              </w:rPr>
              <w:t xml:space="preserve"> </w:t>
            </w:r>
            <w:r w:rsidRPr="00861478">
              <w:rPr>
                <w:rFonts w:ascii="Calibri Light" w:hAnsi="Calibri Light" w:cs="Calibri Light"/>
                <w:b/>
                <w:bCs/>
                <w:color w:val="FFFFFF"/>
                <w:sz w:val="24"/>
                <w:szCs w:val="24"/>
              </w:rPr>
              <w:t>coaching</w:t>
            </w:r>
          </w:p>
        </w:tc>
        <w:tc>
          <w:tcPr>
            <w:tcW w:w="1965" w:type="dxa"/>
            <w:shd w:val="clear" w:color="auto" w:fill="E8ECF2"/>
            <w:tcMar>
              <w:top w:w="70" w:type="dxa"/>
              <w:left w:w="110" w:type="dxa"/>
              <w:bottom w:w="70" w:type="dxa"/>
              <w:right w:w="110" w:type="dxa"/>
            </w:tcMar>
            <w:vAlign w:val="center"/>
          </w:tcPr>
          <w:p w14:paraId="0F2DFB13" w14:textId="77777777" w:rsidR="00703824" w:rsidRPr="00861478" w:rsidRDefault="004939EB">
            <w:r>
              <w:rPr>
                <w:b/>
                <w:bCs/>
                <w:color w:val="1A2744"/>
              </w:rPr>
              <w:t>March</w:t>
            </w:r>
            <w:r w:rsidR="0096001D" w:rsidRPr="00861478">
              <w:rPr>
                <w:b/>
                <w:bCs/>
                <w:color w:val="1A2744"/>
              </w:rPr>
              <w:t xml:space="preserve"> – October</w:t>
            </w:r>
          </w:p>
        </w:tc>
        <w:tc>
          <w:tcPr>
            <w:tcW w:w="5480" w:type="dxa"/>
            <w:tcMar>
              <w:top w:w="70" w:type="dxa"/>
              <w:left w:w="110" w:type="dxa"/>
              <w:bottom w:w="70" w:type="dxa"/>
              <w:right w:w="110" w:type="dxa"/>
            </w:tcMar>
            <w:vAlign w:val="center"/>
          </w:tcPr>
          <w:p w14:paraId="7205C843" w14:textId="77777777" w:rsidR="00703824" w:rsidRPr="00BA31E0" w:rsidRDefault="0096001D">
            <w:pPr>
              <w:rPr>
                <w:sz w:val="24"/>
                <w:szCs w:val="24"/>
              </w:rPr>
            </w:pPr>
            <w:r w:rsidRPr="00BA31E0">
              <w:rPr>
                <w:sz w:val="20"/>
                <w:szCs w:val="20"/>
              </w:rPr>
              <w:t xml:space="preserve">No </w:t>
            </w:r>
            <w:r w:rsidR="00BA7B34" w:rsidRPr="00BA31E0">
              <w:rPr>
                <w:sz w:val="20"/>
                <w:szCs w:val="20"/>
              </w:rPr>
              <w:t>scheduled</w:t>
            </w:r>
            <w:r w:rsidRPr="00BA31E0">
              <w:rPr>
                <w:sz w:val="20"/>
                <w:szCs w:val="20"/>
              </w:rPr>
              <w:t xml:space="preserve"> milestones. Coaching conversations carry on and </w:t>
            </w:r>
            <w:r w:rsidR="0063349B">
              <w:rPr>
                <w:sz w:val="20"/>
                <w:szCs w:val="20"/>
              </w:rPr>
              <w:t>coaching</w:t>
            </w:r>
            <w:r w:rsidRPr="00BA31E0">
              <w:rPr>
                <w:sz w:val="20"/>
                <w:szCs w:val="20"/>
              </w:rPr>
              <w:t xml:space="preserve"> gets logged as it happens.</w:t>
            </w:r>
          </w:p>
        </w:tc>
        <w:tc>
          <w:tcPr>
            <w:tcW w:w="1200" w:type="dxa"/>
            <w:tcMar>
              <w:top w:w="70" w:type="dxa"/>
              <w:left w:w="110" w:type="dxa"/>
              <w:bottom w:w="70" w:type="dxa"/>
              <w:right w:w="110" w:type="dxa"/>
            </w:tcMar>
            <w:vAlign w:val="center"/>
          </w:tcPr>
          <w:p w14:paraId="62E0B3AA" w14:textId="77777777" w:rsidR="00703824" w:rsidRPr="00BA31E0" w:rsidRDefault="0096001D">
            <w:pPr>
              <w:rPr>
                <w:sz w:val="24"/>
                <w:szCs w:val="24"/>
              </w:rPr>
            </w:pPr>
            <w:r w:rsidRPr="00BA31E0">
              <w:rPr>
                <w:sz w:val="20"/>
                <w:szCs w:val="20"/>
              </w:rPr>
              <w:t>Both</w:t>
            </w:r>
          </w:p>
        </w:tc>
      </w:tr>
    </w:tbl>
    <w:p w14:paraId="3EEC4F1D" w14:textId="77777777" w:rsidR="00703824" w:rsidRPr="00080AE0" w:rsidRDefault="00703824">
      <w:pPr>
        <w:spacing w:after="150"/>
        <w:rPr>
          <w:sz w:val="20"/>
          <w:szCs w:val="20"/>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5B38EE06" w14:textId="77777777">
        <w:trPr>
          <w:cantSplit/>
        </w:trPr>
        <w:tc>
          <w:tcPr>
            <w:tcW w:w="10080" w:type="dxa"/>
            <w:shd w:val="clear" w:color="auto" w:fill="E8ECF2"/>
            <w:tcMar>
              <w:top w:w="140" w:type="dxa"/>
              <w:left w:w="200" w:type="dxa"/>
              <w:bottom w:w="140" w:type="dxa"/>
              <w:right w:w="160" w:type="dxa"/>
            </w:tcMar>
          </w:tcPr>
          <w:p w14:paraId="0AA3D724"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 xml:space="preserve">Why </w:t>
            </w:r>
            <w:r w:rsidR="00FE1E29">
              <w:rPr>
                <w:rFonts w:ascii="Calibri Light" w:eastAsia="Calibri Light" w:hAnsi="Calibri Light" w:cs="Calibri Light"/>
                <w:b/>
                <w:bCs/>
                <w:color w:val="1A2744"/>
                <w:sz w:val="24"/>
                <w:szCs w:val="24"/>
              </w:rPr>
              <w:t xml:space="preserve">Start in </w:t>
            </w:r>
            <w:r w:rsidRPr="00BA31E0">
              <w:rPr>
                <w:rFonts w:ascii="Calibri Light" w:eastAsia="Calibri Light" w:hAnsi="Calibri Light" w:cs="Calibri Light"/>
                <w:b/>
                <w:bCs/>
                <w:color w:val="1A2744"/>
                <w:sz w:val="24"/>
                <w:szCs w:val="24"/>
              </w:rPr>
              <w:t>mid-November</w:t>
            </w:r>
            <w:r w:rsidR="00FE1E29">
              <w:rPr>
                <w:rFonts w:ascii="Calibri Light" w:eastAsia="Calibri Light" w:hAnsi="Calibri Light" w:cs="Calibri Light"/>
                <w:b/>
                <w:bCs/>
                <w:color w:val="1A2744"/>
                <w:sz w:val="24"/>
                <w:szCs w:val="24"/>
              </w:rPr>
              <w:t>?</w:t>
            </w:r>
          </w:p>
          <w:p w14:paraId="4A813E1E" w14:textId="77777777" w:rsidR="00703824" w:rsidRPr="00BA31E0" w:rsidRDefault="0096001D" w:rsidP="006E4E3F">
            <w:pPr>
              <w:spacing w:after="110"/>
              <w:rPr>
                <w:sz w:val="24"/>
                <w:szCs w:val="24"/>
              </w:rPr>
            </w:pPr>
            <w:r w:rsidRPr="00BA31E0">
              <w:t>Two reasons. The holidays</w:t>
            </w:r>
            <w:r w:rsidR="005E36B3">
              <w:t>, PTO</w:t>
            </w:r>
            <w:r w:rsidRPr="00BA31E0">
              <w:t xml:space="preserve"> </w:t>
            </w:r>
            <w:r w:rsidR="00FE1E29">
              <w:t xml:space="preserve">and </w:t>
            </w:r>
            <w:r w:rsidR="005E36B3">
              <w:t xml:space="preserve">year-end planning activities </w:t>
            </w:r>
            <w:r w:rsidRPr="00BA31E0">
              <w:t>swallow December.</w:t>
            </w:r>
            <w:r w:rsidR="005E36B3">
              <w:t xml:space="preserve"> A</w:t>
            </w:r>
            <w:r w:rsidRPr="00BA31E0">
              <w:t xml:space="preserve"> mid-November announcement gives people six weeks of runway to finish the year </w:t>
            </w:r>
            <w:r w:rsidR="003E4B2F">
              <w:t xml:space="preserve">strong and </w:t>
            </w:r>
            <w:r w:rsidRPr="00BA31E0">
              <w:t xml:space="preserve">start </w:t>
            </w:r>
            <w:r w:rsidR="00B7084E">
              <w:t>planning for their self-assessment comments.</w:t>
            </w:r>
          </w:p>
        </w:tc>
      </w:tr>
    </w:tbl>
    <w:p w14:paraId="32102FF3" w14:textId="77777777" w:rsidR="00703824" w:rsidRPr="00080AE0" w:rsidRDefault="00703824">
      <w:pPr>
        <w:spacing w:after="140"/>
        <w:rPr>
          <w:sz w:val="20"/>
          <w:szCs w:val="20"/>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CellMar>
          <w:left w:w="10" w:type="dxa"/>
          <w:right w:w="10" w:type="dxa"/>
        </w:tblCellMar>
        <w:tblLook w:val="04A0" w:firstRow="1" w:lastRow="0" w:firstColumn="1" w:lastColumn="0" w:noHBand="0" w:noVBand="1"/>
      </w:tblPr>
      <w:tblGrid>
        <w:gridCol w:w="10080"/>
      </w:tblGrid>
      <w:tr w:rsidR="00703824" w:rsidRPr="00BA31E0" w14:paraId="278846E5" w14:textId="77777777">
        <w:trPr>
          <w:cantSplit/>
        </w:trPr>
        <w:tc>
          <w:tcPr>
            <w:tcW w:w="10080" w:type="dxa"/>
            <w:shd w:val="clear" w:color="auto" w:fill="FFF8E7"/>
            <w:tcMar>
              <w:top w:w="140" w:type="dxa"/>
              <w:left w:w="200" w:type="dxa"/>
              <w:bottom w:w="140" w:type="dxa"/>
              <w:right w:w="160" w:type="dxa"/>
            </w:tcMar>
          </w:tcPr>
          <w:p w14:paraId="320C59F7"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lastRenderedPageBreak/>
              <w:t>Why mid-January, and not the second of January</w:t>
            </w:r>
            <w:r w:rsidR="006E4E3F">
              <w:rPr>
                <w:rFonts w:ascii="Calibri Light" w:eastAsia="Calibri Light" w:hAnsi="Calibri Light" w:cs="Calibri Light"/>
                <w:b/>
                <w:bCs/>
                <w:color w:val="1A2744"/>
                <w:sz w:val="24"/>
                <w:szCs w:val="24"/>
              </w:rPr>
              <w:t>?</w:t>
            </w:r>
          </w:p>
          <w:p w14:paraId="1EE426A9" w14:textId="77777777" w:rsidR="00703824" w:rsidRPr="00BA31E0" w:rsidRDefault="0096001D">
            <w:pPr>
              <w:spacing w:after="110"/>
              <w:rPr>
                <w:sz w:val="24"/>
                <w:szCs w:val="24"/>
              </w:rPr>
            </w:pPr>
            <w:r w:rsidRPr="00BA31E0">
              <w:t xml:space="preserve">Year-end numbers </w:t>
            </w:r>
            <w:r w:rsidR="00836EC7">
              <w:t>are often published</w:t>
            </w:r>
            <w:r w:rsidRPr="00BA31E0">
              <w:t xml:space="preserve"> in the first half of January at m</w:t>
            </w:r>
            <w:r w:rsidR="006E4E3F">
              <w:t>any</w:t>
            </w:r>
            <w:r w:rsidRPr="00BA31E0">
              <w:t xml:space="preserve"> organizations. Starting </w:t>
            </w:r>
            <w:proofErr w:type="gramStart"/>
            <w:r w:rsidRPr="00BA31E0">
              <w:t>the self</w:t>
            </w:r>
            <w:proofErr w:type="gramEnd"/>
            <w:r w:rsidRPr="00BA31E0">
              <w:t>-assessment before the</w:t>
            </w:r>
            <w:r w:rsidR="00987A33">
              <w:t>ir</w:t>
            </w:r>
            <w:r w:rsidR="004B5EED">
              <w:t xml:space="preserve"> </w:t>
            </w:r>
            <w:r w:rsidR="006E4E3F">
              <w:t xml:space="preserve">final </w:t>
            </w:r>
            <w:r w:rsidRPr="00BA31E0">
              <w:t xml:space="preserve">results-to-goal data </w:t>
            </w:r>
            <w:r w:rsidR="004B5EED">
              <w:t xml:space="preserve">is published </w:t>
            </w:r>
            <w:r w:rsidR="00987A33">
              <w:t>creates reporting challenge</w:t>
            </w:r>
            <w:r w:rsidR="001214F7">
              <w:t>s for everyone.</w:t>
            </w:r>
          </w:p>
          <w:p w14:paraId="31ABD146" w14:textId="77777777" w:rsidR="00703824" w:rsidRPr="00BA31E0" w:rsidRDefault="0096001D">
            <w:pPr>
              <w:rPr>
                <w:sz w:val="24"/>
                <w:szCs w:val="24"/>
              </w:rPr>
            </w:pPr>
            <w:r w:rsidRPr="00BA31E0">
              <w:t xml:space="preserve">It also </w:t>
            </w:r>
            <w:r w:rsidR="001214F7">
              <w:t>positions</w:t>
            </w:r>
            <w:r w:rsidRPr="00BA31E0">
              <w:t xml:space="preserve"> the self-assessment window after people are </w:t>
            </w:r>
            <w:r w:rsidR="00080AE0">
              <w:t>refocused after the holidays</w:t>
            </w:r>
            <w:r w:rsidRPr="00BA31E0">
              <w:t>.</w:t>
            </w:r>
          </w:p>
        </w:tc>
      </w:tr>
      <w:tr w:rsidR="0019063B" w14:paraId="45293FF2" w14:textId="77777777">
        <w:tblPrEx>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8" w:type="dxa"/>
            <w:right w:w="108" w:type="dxa"/>
          </w:tblCellMar>
        </w:tblPrEx>
        <w:trPr>
          <w:cantSplit/>
        </w:trPr>
        <w:tc>
          <w:tcPr>
            <w:tcW w:w="10080" w:type="dxa"/>
            <w:shd w:val="clear" w:color="auto" w:fill="E8ECF2"/>
            <w:tcMar>
              <w:top w:w="140" w:type="dxa"/>
              <w:left w:w="200" w:type="dxa"/>
              <w:bottom w:w="140" w:type="dxa"/>
              <w:right w:w="160" w:type="dxa"/>
            </w:tcMar>
          </w:tcPr>
          <w:p w14:paraId="32147837" w14:textId="77777777" w:rsidR="0019063B" w:rsidRDefault="0096001D">
            <w:pPr>
              <w:spacing w:after="80"/>
            </w:pPr>
            <w:r>
              <w:rPr>
                <w:rFonts w:ascii="Calibri Light" w:hAnsi="Calibri Light" w:cs="Calibri Light"/>
                <w:b/>
                <w:bCs/>
                <w:color w:val="1A2744"/>
              </w:rPr>
              <w:t>Two things this calendar depends on</w:t>
            </w:r>
          </w:p>
          <w:p w14:paraId="56549239" w14:textId="77777777" w:rsidR="0019063B" w:rsidRDefault="0096001D">
            <w:pPr>
              <w:spacing w:after="110"/>
            </w:pPr>
            <w:r>
              <w:rPr>
                <w:sz w:val="21"/>
                <w:szCs w:val="21"/>
              </w:rPr>
              <w:t>You need the merit budget before February. Writing the reviews and deciding the increases happen in the same two weeks</w:t>
            </w:r>
            <w:r w:rsidR="008D42CB">
              <w:rPr>
                <w:sz w:val="21"/>
                <w:szCs w:val="21"/>
              </w:rPr>
              <w:t>.</w:t>
            </w:r>
            <w:r w:rsidR="00FE1BB7">
              <w:rPr>
                <w:sz w:val="21"/>
                <w:szCs w:val="21"/>
              </w:rPr>
              <w:t xml:space="preserve"> The </w:t>
            </w:r>
            <w:r w:rsidR="005D0DA5">
              <w:rPr>
                <w:sz w:val="21"/>
                <w:szCs w:val="21"/>
              </w:rPr>
              <w:t xml:space="preserve">coming year’s </w:t>
            </w:r>
            <w:r w:rsidR="00FE1BB7">
              <w:rPr>
                <w:sz w:val="21"/>
                <w:szCs w:val="21"/>
              </w:rPr>
              <w:t>budget is complete</w:t>
            </w:r>
            <w:r w:rsidR="005D0DA5">
              <w:rPr>
                <w:sz w:val="21"/>
                <w:szCs w:val="21"/>
              </w:rPr>
              <w:t>d</w:t>
            </w:r>
            <w:r w:rsidR="00FE1BB7">
              <w:rPr>
                <w:sz w:val="21"/>
                <w:szCs w:val="21"/>
              </w:rPr>
              <w:t xml:space="preserve"> before end of year so the </w:t>
            </w:r>
            <w:r w:rsidR="005D0DA5">
              <w:rPr>
                <w:sz w:val="21"/>
                <w:szCs w:val="21"/>
              </w:rPr>
              <w:t>m</w:t>
            </w:r>
            <w:r w:rsidR="00FE1BB7">
              <w:rPr>
                <w:sz w:val="21"/>
                <w:szCs w:val="21"/>
              </w:rPr>
              <w:t>erit pool should be known.</w:t>
            </w:r>
          </w:p>
          <w:p w14:paraId="057A700C" w14:textId="77777777" w:rsidR="0019063B" w:rsidRDefault="0096001D">
            <w:r>
              <w:rPr>
                <w:sz w:val="21"/>
                <w:szCs w:val="21"/>
              </w:rPr>
              <w:t xml:space="preserve">You also need to know your payroll cutoff. If meetings run to the end of February and payroll needs changes ten days ahead, </w:t>
            </w:r>
            <w:r w:rsidR="0085061B">
              <w:rPr>
                <w:sz w:val="21"/>
                <w:szCs w:val="21"/>
              </w:rPr>
              <w:t xml:space="preserve">then you’ll need to adjust the due dates to ensure </w:t>
            </w:r>
            <w:r w:rsidR="000D5DC0">
              <w:rPr>
                <w:sz w:val="21"/>
                <w:szCs w:val="21"/>
              </w:rPr>
              <w:t>you</w:t>
            </w:r>
            <w:r w:rsidR="0085061B">
              <w:rPr>
                <w:sz w:val="21"/>
                <w:szCs w:val="21"/>
              </w:rPr>
              <w:t xml:space="preserve"> can s</w:t>
            </w:r>
            <w:r>
              <w:rPr>
                <w:sz w:val="21"/>
                <w:szCs w:val="21"/>
              </w:rPr>
              <w:t xml:space="preserve">ubmit </w:t>
            </w:r>
            <w:r w:rsidR="0085061B">
              <w:rPr>
                <w:sz w:val="21"/>
                <w:szCs w:val="21"/>
              </w:rPr>
              <w:t xml:space="preserve">merit </w:t>
            </w:r>
            <w:r>
              <w:rPr>
                <w:sz w:val="21"/>
                <w:szCs w:val="21"/>
              </w:rPr>
              <w:t>increase</w:t>
            </w:r>
            <w:r w:rsidR="0085061B">
              <w:rPr>
                <w:sz w:val="21"/>
                <w:szCs w:val="21"/>
              </w:rPr>
              <w:t>s</w:t>
            </w:r>
            <w:r w:rsidR="007B0740">
              <w:rPr>
                <w:sz w:val="21"/>
                <w:szCs w:val="21"/>
              </w:rPr>
              <w:t xml:space="preserve"> prior to the payroll cutoff date.</w:t>
            </w:r>
          </w:p>
        </w:tc>
      </w:tr>
    </w:tbl>
    <w:p w14:paraId="5A86FA9C" w14:textId="77777777" w:rsidR="0019063B" w:rsidRDefault="0019063B">
      <w:pPr>
        <w:spacing w:after="120"/>
      </w:pPr>
    </w:p>
    <w:p w14:paraId="07490865"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6.  </w:t>
      </w:r>
      <w:r w:rsidRPr="00BA31E0">
        <w:rPr>
          <w:rFonts w:ascii="Calibri Light" w:eastAsia="Calibri Light" w:hAnsi="Calibri Light" w:cs="Calibri Light"/>
          <w:b/>
          <w:bCs/>
          <w:color w:val="1A2744"/>
          <w:sz w:val="28"/>
          <w:szCs w:val="28"/>
        </w:rPr>
        <w:t xml:space="preserve">Mid-November: </w:t>
      </w:r>
      <w:r w:rsidR="00080AE0">
        <w:rPr>
          <w:rFonts w:ascii="Calibri Light" w:eastAsia="Calibri Light" w:hAnsi="Calibri Light" w:cs="Calibri Light"/>
          <w:b/>
          <w:bCs/>
          <w:color w:val="1A2744"/>
          <w:sz w:val="28"/>
          <w:szCs w:val="28"/>
        </w:rPr>
        <w:t>Announce to</w:t>
      </w:r>
      <w:r w:rsidRPr="00BA31E0">
        <w:rPr>
          <w:rFonts w:ascii="Calibri Light" w:eastAsia="Calibri Light" w:hAnsi="Calibri Light" w:cs="Calibri Light"/>
          <w:b/>
          <w:bCs/>
          <w:color w:val="1A2744"/>
          <w:sz w:val="28"/>
          <w:szCs w:val="28"/>
        </w:rPr>
        <w:t xml:space="preserve"> the Whole Team</w:t>
      </w:r>
    </w:p>
    <w:p w14:paraId="17D3B661" w14:textId="77777777" w:rsidR="00703824" w:rsidRPr="00BA31E0" w:rsidRDefault="0096001D">
      <w:pPr>
        <w:spacing w:after="130"/>
        <w:rPr>
          <w:sz w:val="24"/>
          <w:szCs w:val="24"/>
        </w:rPr>
      </w:pPr>
      <w:r w:rsidRPr="00BA31E0">
        <w:rPr>
          <w:sz w:val="24"/>
          <w:szCs w:val="24"/>
        </w:rPr>
        <w:t xml:space="preserve">Send this to everyone </w:t>
      </w:r>
      <w:r w:rsidR="00080AE0">
        <w:rPr>
          <w:sz w:val="24"/>
          <w:szCs w:val="24"/>
        </w:rPr>
        <w:t>on your team</w:t>
      </w:r>
      <w:r w:rsidRPr="00BA31E0">
        <w:rPr>
          <w:sz w:val="24"/>
          <w:szCs w:val="24"/>
        </w:rPr>
        <w:t xml:space="preserve">. </w:t>
      </w:r>
      <w:r w:rsidR="00A3744C">
        <w:rPr>
          <w:sz w:val="24"/>
          <w:szCs w:val="24"/>
        </w:rPr>
        <w:t>Edit as needed.</w:t>
      </w: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4F484027" w14:textId="77777777">
        <w:trPr>
          <w:cantSplit/>
        </w:trPr>
        <w:tc>
          <w:tcPr>
            <w:tcW w:w="10080" w:type="dxa"/>
            <w:shd w:val="clear" w:color="auto" w:fill="FFFFFF"/>
            <w:tcMar>
              <w:top w:w="150" w:type="dxa"/>
              <w:left w:w="190" w:type="dxa"/>
              <w:bottom w:w="150" w:type="dxa"/>
              <w:right w:w="170" w:type="dxa"/>
            </w:tcMar>
          </w:tcPr>
          <w:p w14:paraId="300856BE" w14:textId="77777777" w:rsidR="00703824" w:rsidRPr="00B7179E" w:rsidRDefault="0096001D">
            <w:pPr>
              <w:spacing w:after="100"/>
              <w:rPr>
                <w:sz w:val="28"/>
                <w:szCs w:val="28"/>
              </w:rPr>
            </w:pPr>
            <w:r w:rsidRPr="009456B5">
              <w:rPr>
                <w:rFonts w:ascii="Calibri Light" w:eastAsia="Calibri Light" w:hAnsi="Calibri Light" w:cs="Calibri Light"/>
                <w:b/>
                <w:bCs/>
                <w:color w:val="1A2744"/>
                <w:spacing w:val="50"/>
                <w:sz w:val="20"/>
                <w:szCs w:val="20"/>
              </w:rPr>
              <w:t>EMAIL: TEAM ANNOUNCEMENT, MID-NOVEMBER</w:t>
            </w:r>
          </w:p>
          <w:p w14:paraId="4AF49702" w14:textId="77777777" w:rsidR="00703824" w:rsidRPr="00BA31E0" w:rsidRDefault="0096001D">
            <w:pPr>
              <w:spacing w:after="110"/>
              <w:rPr>
                <w:sz w:val="24"/>
                <w:szCs w:val="24"/>
              </w:rPr>
            </w:pPr>
            <w:r w:rsidRPr="00BA31E0">
              <w:t>Subject: Goals for next year, and how reviews will wor</w:t>
            </w:r>
            <w:r w:rsidR="004758B4">
              <w:t>k</w:t>
            </w:r>
          </w:p>
          <w:p w14:paraId="2451F55B" w14:textId="77777777" w:rsidR="00703824" w:rsidRPr="00A3744C" w:rsidRDefault="00703824">
            <w:pPr>
              <w:spacing w:after="60"/>
              <w:rPr>
                <w:sz w:val="16"/>
                <w:szCs w:val="16"/>
              </w:rPr>
            </w:pPr>
          </w:p>
          <w:p w14:paraId="773E5E6D" w14:textId="77777777" w:rsidR="00703824" w:rsidRPr="00BA31E0" w:rsidRDefault="0096001D">
            <w:pPr>
              <w:spacing w:after="110"/>
              <w:rPr>
                <w:sz w:val="24"/>
                <w:szCs w:val="24"/>
              </w:rPr>
            </w:pPr>
            <w:r w:rsidRPr="00BA31E0">
              <w:t>Hi all,</w:t>
            </w:r>
          </w:p>
          <w:p w14:paraId="2EB9688B" w14:textId="77777777" w:rsidR="00703824" w:rsidRPr="00BA31E0" w:rsidRDefault="0096001D">
            <w:pPr>
              <w:spacing w:after="110"/>
              <w:rPr>
                <w:sz w:val="24"/>
                <w:szCs w:val="24"/>
              </w:rPr>
            </w:pPr>
            <w:r w:rsidRPr="00BA31E0">
              <w:t xml:space="preserve">Two things </w:t>
            </w:r>
            <w:r w:rsidR="00B615E5" w:rsidRPr="00BA31E0">
              <w:t>are coming</w:t>
            </w:r>
            <w:r w:rsidRPr="00BA31E0">
              <w:t xml:space="preserve"> up, and I want to lay them out now rather than in the middle of the holidays.</w:t>
            </w:r>
          </w:p>
          <w:p w14:paraId="19EC7A89" w14:textId="77777777" w:rsidR="00703824" w:rsidRPr="00BA31E0" w:rsidRDefault="0096001D">
            <w:pPr>
              <w:spacing w:after="110"/>
              <w:rPr>
                <w:sz w:val="24"/>
                <w:szCs w:val="24"/>
              </w:rPr>
            </w:pPr>
            <w:r w:rsidRPr="00BA31E0">
              <w:t xml:space="preserve">Later this month I will sit down with each of you to </w:t>
            </w:r>
            <w:r w:rsidR="00A4524A">
              <w:t xml:space="preserve">establish </w:t>
            </w:r>
            <w:r w:rsidRPr="00BA31E0">
              <w:t xml:space="preserve">goals for next year. Those goals </w:t>
            </w:r>
            <w:r w:rsidR="004D7319">
              <w:t xml:space="preserve">will be </w:t>
            </w:r>
            <w:r w:rsidRPr="00BA31E0">
              <w:t xml:space="preserve">final at the end of November, so </w:t>
            </w:r>
            <w:r w:rsidR="004D7319">
              <w:t>we begin</w:t>
            </w:r>
            <w:r w:rsidRPr="00BA31E0">
              <w:t xml:space="preserve"> </w:t>
            </w:r>
            <w:r w:rsidR="007C7D23">
              <w:t xml:space="preserve">the </w:t>
            </w:r>
            <w:r w:rsidRPr="00BA31E0">
              <w:t xml:space="preserve">year with everyone knowing what they are working toward. Attached to this email are the </w:t>
            </w:r>
            <w:r w:rsidR="005B2886">
              <w:t>key areas of performance</w:t>
            </w:r>
            <w:r w:rsidRPr="00BA31E0">
              <w:t xml:space="preserve"> I will be </w:t>
            </w:r>
            <w:r w:rsidR="00B615E5" w:rsidRPr="00BA31E0">
              <w:t>assessing</w:t>
            </w:r>
            <w:r w:rsidRPr="00BA31E0">
              <w:t xml:space="preserve">, along with </w:t>
            </w:r>
            <w:r w:rsidR="005E5E7C">
              <w:t>standard</w:t>
            </w:r>
            <w:r w:rsidR="00340179">
              <w:t xml:space="preserve">s for </w:t>
            </w:r>
            <w:r w:rsidRPr="00BA31E0">
              <w:t xml:space="preserve">what solid performance looks like in each one. </w:t>
            </w:r>
            <w:r w:rsidR="005B2886">
              <w:t>Please take time to r</w:t>
            </w:r>
            <w:r w:rsidRPr="00BA31E0">
              <w:t>ead them before we meet. If any</w:t>
            </w:r>
            <w:r w:rsidR="005B2886">
              <w:t>thing is unclear or you have questions</w:t>
            </w:r>
            <w:r w:rsidRPr="00BA31E0">
              <w:t xml:space="preserve">, </w:t>
            </w:r>
            <w:r w:rsidR="005B2886">
              <w:t xml:space="preserve">just let me know </w:t>
            </w:r>
            <w:r w:rsidRPr="00BA31E0">
              <w:t xml:space="preserve">and we will </w:t>
            </w:r>
            <w:r w:rsidR="005B2886">
              <w:t xml:space="preserve">talk it through. </w:t>
            </w:r>
          </w:p>
          <w:p w14:paraId="20258BAD" w14:textId="77777777" w:rsidR="00703824" w:rsidRPr="00BA31E0" w:rsidRDefault="0096001D">
            <w:pPr>
              <w:spacing w:after="110"/>
              <w:rPr>
                <w:sz w:val="24"/>
                <w:szCs w:val="24"/>
              </w:rPr>
            </w:pPr>
            <w:r w:rsidRPr="00BA31E0">
              <w:t xml:space="preserve">Then in mid-January, once year-end </w:t>
            </w:r>
            <w:r w:rsidR="00A4524A">
              <w:t>results</w:t>
            </w:r>
            <w:r w:rsidRPr="00BA31E0">
              <w:t xml:space="preserve"> are </w:t>
            </w:r>
            <w:r w:rsidR="00A4524A">
              <w:t>available</w:t>
            </w:r>
            <w:r w:rsidRPr="00BA31E0">
              <w:t xml:space="preserve">, I will send you a </w:t>
            </w:r>
            <w:r w:rsidR="00815182">
              <w:t xml:space="preserve">performance appraisal </w:t>
            </w:r>
            <w:r w:rsidRPr="00BA31E0">
              <w:t xml:space="preserve">form. The </w:t>
            </w:r>
            <w:r w:rsidR="0002035F">
              <w:t>Employee comments</w:t>
            </w:r>
            <w:r w:rsidRPr="00BA31E0">
              <w:t xml:space="preserve"> section</w:t>
            </w:r>
            <w:r w:rsidR="0002035F">
              <w:t>s are</w:t>
            </w:r>
            <w:r w:rsidRPr="00BA31E0">
              <w:t xml:space="preserve"> </w:t>
            </w:r>
            <w:r w:rsidR="00815182">
              <w:t xml:space="preserve">for </w:t>
            </w:r>
            <w:r w:rsidRPr="00BA31E0">
              <w:t>your</w:t>
            </w:r>
            <w:r w:rsidR="00815182">
              <w:t xml:space="preserve"> self-assessment</w:t>
            </w:r>
            <w:r w:rsidRPr="00BA31E0">
              <w:t xml:space="preserve">: how the year went in each </w:t>
            </w:r>
            <w:r w:rsidR="00815182">
              <w:t>key area</w:t>
            </w:r>
            <w:r w:rsidR="00834920">
              <w:t xml:space="preserve"> of competency</w:t>
            </w:r>
            <w:r w:rsidRPr="00BA31E0">
              <w:t xml:space="preserve">, what got in the way, and anything you want me to know. </w:t>
            </w:r>
          </w:p>
          <w:p w14:paraId="5B6C1E46" w14:textId="77777777" w:rsidR="00703824" w:rsidRPr="00BA31E0" w:rsidRDefault="0096001D">
            <w:pPr>
              <w:spacing w:after="110"/>
              <w:rPr>
                <w:sz w:val="24"/>
                <w:szCs w:val="24"/>
              </w:rPr>
            </w:pPr>
            <w:r w:rsidRPr="00BA31E0">
              <w:t>You will have two weeks</w:t>
            </w:r>
            <w:r w:rsidR="00562219">
              <w:t xml:space="preserve"> to complete your self-assessment</w:t>
            </w:r>
            <w:r w:rsidRPr="00BA31E0">
              <w:t>. I will</w:t>
            </w:r>
            <w:r w:rsidR="00F01336">
              <w:t xml:space="preserve"> then have </w:t>
            </w:r>
            <w:r w:rsidRPr="00BA31E0">
              <w:t xml:space="preserve">two weeks to </w:t>
            </w:r>
            <w:r w:rsidR="00F01336">
              <w:t xml:space="preserve">complete all </w:t>
            </w:r>
            <w:r w:rsidR="00363E29">
              <w:t>employee reviews</w:t>
            </w:r>
            <w:r w:rsidRPr="00BA31E0">
              <w:t xml:space="preserve">. Reviews </w:t>
            </w:r>
            <w:r w:rsidR="00363E29">
              <w:t>will be scheduled to occur</w:t>
            </w:r>
            <w:r w:rsidRPr="00BA31E0">
              <w:t xml:space="preserve"> in February, and you will have your written review the day before we meet so you can read it </w:t>
            </w:r>
            <w:r w:rsidR="00363E29">
              <w:t>prior to our meeting</w:t>
            </w:r>
            <w:r w:rsidRPr="00BA31E0">
              <w:t>.</w:t>
            </w:r>
            <w:r w:rsidR="008A718B">
              <w:t xml:space="preserve"> </w:t>
            </w:r>
          </w:p>
          <w:p w14:paraId="5DD246A2" w14:textId="77777777" w:rsidR="00703824" w:rsidRDefault="008A718B">
            <w:pPr>
              <w:spacing w:after="110"/>
            </w:pPr>
            <w:r>
              <w:t>There are only s</w:t>
            </w:r>
            <w:r w:rsidRPr="00BA31E0">
              <w:t xml:space="preserve">ix weeks </w:t>
            </w:r>
            <w:r w:rsidR="000D5DC0" w:rsidRPr="00BA31E0">
              <w:t xml:space="preserve">left </w:t>
            </w:r>
            <w:r w:rsidR="000D5DC0">
              <w:t>in</w:t>
            </w:r>
            <w:r w:rsidR="000D5DC0" w:rsidRPr="00BA31E0">
              <w:t xml:space="preserve"> the year</w:t>
            </w:r>
            <w:r>
              <w:t xml:space="preserve">, so let’s all work </w:t>
            </w:r>
            <w:r w:rsidR="00D8166A">
              <w:t xml:space="preserve">together </w:t>
            </w:r>
            <w:r>
              <w:t xml:space="preserve">to </w:t>
            </w:r>
            <w:r w:rsidRPr="00BA31E0">
              <w:t>finish</w:t>
            </w:r>
            <w:r>
              <w:t xml:space="preserve"> the year</w:t>
            </w:r>
            <w:r w:rsidRPr="00BA31E0">
              <w:t xml:space="preserve"> strong.</w:t>
            </w:r>
          </w:p>
          <w:p w14:paraId="66ECA192" w14:textId="77777777" w:rsidR="008A718B" w:rsidRDefault="008A718B">
            <w:pPr>
              <w:spacing w:after="110"/>
              <w:rPr>
                <w:sz w:val="24"/>
                <w:szCs w:val="24"/>
              </w:rPr>
            </w:pPr>
            <w:r>
              <w:rPr>
                <w:sz w:val="24"/>
                <w:szCs w:val="24"/>
              </w:rPr>
              <w:t xml:space="preserve">Let me know if you have any questions. </w:t>
            </w:r>
          </w:p>
          <w:p w14:paraId="1EFF4D63" w14:textId="77777777" w:rsidR="008A718B" w:rsidRPr="00BA31E0" w:rsidRDefault="008A718B">
            <w:pPr>
              <w:spacing w:after="110"/>
              <w:rPr>
                <w:sz w:val="24"/>
                <w:szCs w:val="24"/>
              </w:rPr>
            </w:pPr>
            <w:r>
              <w:rPr>
                <w:sz w:val="24"/>
                <w:szCs w:val="24"/>
              </w:rPr>
              <w:t xml:space="preserve">Thank you. </w:t>
            </w:r>
          </w:p>
          <w:p w14:paraId="43487F4B" w14:textId="77777777" w:rsidR="00703824" w:rsidRPr="00BA31E0" w:rsidRDefault="0096001D">
            <w:pPr>
              <w:rPr>
                <w:sz w:val="24"/>
                <w:szCs w:val="24"/>
              </w:rPr>
            </w:pPr>
            <w:r w:rsidRPr="00BA31E0">
              <w:t>[Your name]</w:t>
            </w:r>
          </w:p>
        </w:tc>
      </w:tr>
    </w:tbl>
    <w:p w14:paraId="21D20531" w14:textId="77777777" w:rsidR="00703824" w:rsidRPr="00BA31E0" w:rsidRDefault="00703824">
      <w:pPr>
        <w:spacing w:after="13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604EB98C" w14:textId="77777777">
        <w:trPr>
          <w:cantSplit/>
        </w:trPr>
        <w:tc>
          <w:tcPr>
            <w:tcW w:w="10080" w:type="dxa"/>
            <w:shd w:val="clear" w:color="auto" w:fill="E8ECF2"/>
            <w:tcMar>
              <w:top w:w="140" w:type="dxa"/>
              <w:left w:w="200" w:type="dxa"/>
              <w:bottom w:w="140" w:type="dxa"/>
              <w:right w:w="160" w:type="dxa"/>
            </w:tcMar>
          </w:tcPr>
          <w:p w14:paraId="111DE74B" w14:textId="77777777" w:rsidR="00703824" w:rsidRPr="00BA31E0" w:rsidRDefault="00E81718">
            <w:pPr>
              <w:spacing w:after="80"/>
              <w:rPr>
                <w:sz w:val="24"/>
                <w:szCs w:val="24"/>
              </w:rPr>
            </w:pPr>
            <w:r>
              <w:rPr>
                <w:rFonts w:ascii="Calibri Light" w:eastAsia="Calibri Light" w:hAnsi="Calibri Light" w:cs="Calibri Light"/>
                <w:b/>
                <w:bCs/>
                <w:color w:val="1A2744"/>
                <w:sz w:val="24"/>
                <w:szCs w:val="24"/>
              </w:rPr>
              <w:lastRenderedPageBreak/>
              <w:t>Key Point</w:t>
            </w:r>
            <w:r w:rsidR="00E066ED">
              <w:rPr>
                <w:rFonts w:ascii="Calibri Light" w:eastAsia="Calibri Light" w:hAnsi="Calibri Light" w:cs="Calibri Light"/>
                <w:b/>
                <w:bCs/>
                <w:color w:val="1A2744"/>
                <w:sz w:val="24"/>
                <w:szCs w:val="24"/>
              </w:rPr>
              <w:t xml:space="preserve"> for Leaders</w:t>
            </w:r>
          </w:p>
          <w:p w14:paraId="433EEE74" w14:textId="77777777" w:rsidR="00703824" w:rsidRPr="00BA31E0" w:rsidRDefault="0096001D">
            <w:pPr>
              <w:rPr>
                <w:sz w:val="24"/>
                <w:szCs w:val="24"/>
              </w:rPr>
            </w:pPr>
            <w:r w:rsidRPr="00BA31E0">
              <w:t>The</w:t>
            </w:r>
            <w:r w:rsidR="00E066ED">
              <w:t xml:space="preserve">re should never be any </w:t>
            </w:r>
            <w:r w:rsidRPr="00BA31E0">
              <w:t>surprises</w:t>
            </w:r>
            <w:r w:rsidR="00E066ED">
              <w:t xml:space="preserve"> that pop up during an annual review. </w:t>
            </w:r>
            <w:r w:rsidR="008B6359">
              <w:t xml:space="preserve">If there are performance or behavioral issues with an </w:t>
            </w:r>
            <w:r w:rsidR="00103B61">
              <w:t>employee,</w:t>
            </w:r>
            <w:r w:rsidR="008B6359">
              <w:t xml:space="preserve"> the annual review is not the time to bring it up for the first time.  Those types of issues should be addressed promptly and managed as part of </w:t>
            </w:r>
            <w:r w:rsidR="005F2FBC">
              <w:t xml:space="preserve">your </w:t>
            </w:r>
            <w:r w:rsidR="008B6359">
              <w:t xml:space="preserve">regular coaching discussions. </w:t>
            </w:r>
            <w:r w:rsidR="00103B61">
              <w:t xml:space="preserve">If you have something positive to share for the first time, that is different and fully acceptable. </w:t>
            </w:r>
            <w:r w:rsidRPr="00BA31E0">
              <w:t xml:space="preserve"> </w:t>
            </w:r>
          </w:p>
        </w:tc>
      </w:tr>
    </w:tbl>
    <w:p w14:paraId="47310ECB" w14:textId="77777777" w:rsidR="00703824" w:rsidRPr="00BA31E0" w:rsidRDefault="0096001D" w:rsidP="00F07C7F">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7.  </w:t>
      </w:r>
      <w:r w:rsidRPr="00BA31E0">
        <w:rPr>
          <w:rFonts w:ascii="Calibri Light" w:eastAsia="Calibri Light" w:hAnsi="Calibri Light" w:cs="Calibri Light"/>
          <w:b/>
          <w:bCs/>
          <w:color w:val="1A2744"/>
          <w:sz w:val="28"/>
          <w:szCs w:val="28"/>
        </w:rPr>
        <w:t>Late November: The Goal-Setting Conversation</w:t>
      </w:r>
    </w:p>
    <w:p w14:paraId="401160E8" w14:textId="77777777" w:rsidR="00703824" w:rsidRPr="00BA31E0" w:rsidRDefault="005F2FBC">
      <w:pPr>
        <w:spacing w:after="130"/>
        <w:rPr>
          <w:sz w:val="24"/>
          <w:szCs w:val="24"/>
        </w:rPr>
      </w:pPr>
      <w:r>
        <w:rPr>
          <w:sz w:val="24"/>
          <w:szCs w:val="24"/>
        </w:rPr>
        <w:t xml:space="preserve">The goal-setting discussion </w:t>
      </w:r>
      <w:r w:rsidR="002E3BFC">
        <w:rPr>
          <w:sz w:val="24"/>
          <w:szCs w:val="24"/>
        </w:rPr>
        <w:t xml:space="preserve">for the coming year </w:t>
      </w:r>
      <w:r w:rsidR="00312B7B">
        <w:rPr>
          <w:sz w:val="24"/>
          <w:szCs w:val="24"/>
        </w:rPr>
        <w:t xml:space="preserve">should be thoughtful and well supported. The goals should </w:t>
      </w:r>
      <w:r w:rsidR="00DB09D4">
        <w:rPr>
          <w:sz w:val="24"/>
          <w:szCs w:val="24"/>
        </w:rPr>
        <w:t xml:space="preserve">require focused </w:t>
      </w:r>
      <w:r w:rsidR="000D5DC0">
        <w:rPr>
          <w:sz w:val="24"/>
          <w:szCs w:val="24"/>
        </w:rPr>
        <w:t>effort but</w:t>
      </w:r>
      <w:r w:rsidR="00DB09D4">
        <w:rPr>
          <w:sz w:val="24"/>
          <w:szCs w:val="24"/>
        </w:rPr>
        <w:t xml:space="preserve"> be realistic for each employee</w:t>
      </w:r>
      <w:r w:rsidRPr="00BA31E0">
        <w:rPr>
          <w:sz w:val="24"/>
          <w:szCs w:val="24"/>
        </w:rPr>
        <w:t xml:space="preserve">. The </w:t>
      </w:r>
      <w:r w:rsidR="000F5DDD">
        <w:rPr>
          <w:sz w:val="24"/>
          <w:szCs w:val="24"/>
        </w:rPr>
        <w:t xml:space="preserve">goal categories </w:t>
      </w:r>
      <w:r w:rsidR="00AE073F">
        <w:rPr>
          <w:sz w:val="24"/>
          <w:szCs w:val="24"/>
        </w:rPr>
        <w:t>will vary by role</w:t>
      </w:r>
      <w:r w:rsidR="000F5DDD">
        <w:rPr>
          <w:sz w:val="24"/>
          <w:szCs w:val="24"/>
        </w:rPr>
        <w:t xml:space="preserve"> and should be </w:t>
      </w:r>
      <w:r w:rsidR="00BF1A16">
        <w:rPr>
          <w:sz w:val="24"/>
          <w:szCs w:val="24"/>
        </w:rPr>
        <w:t>specific</w:t>
      </w:r>
      <w:r w:rsidR="00F07C7F">
        <w:rPr>
          <w:sz w:val="24"/>
          <w:szCs w:val="24"/>
        </w:rPr>
        <w:t xml:space="preserve"> and measurable. </w:t>
      </w:r>
    </w:p>
    <w:p w14:paraId="75BF71FB" w14:textId="77777777" w:rsidR="00703824" w:rsidRPr="00F07C7F" w:rsidRDefault="00703824">
      <w:pPr>
        <w:spacing w:after="110"/>
        <w:rPr>
          <w:sz w:val="18"/>
          <w:szCs w:val="18"/>
        </w:rPr>
      </w:pP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2100"/>
        <w:gridCol w:w="7980"/>
      </w:tblGrid>
      <w:tr w:rsidR="00703824" w:rsidRPr="00BA31E0" w14:paraId="0EB5295C" w14:textId="77777777" w:rsidTr="00EB7603">
        <w:tc>
          <w:tcPr>
            <w:tcW w:w="2100" w:type="dxa"/>
            <w:shd w:val="clear" w:color="auto" w:fill="E8ECF2"/>
            <w:tcMar>
              <w:top w:w="70" w:type="dxa"/>
              <w:left w:w="110" w:type="dxa"/>
              <w:bottom w:w="70" w:type="dxa"/>
              <w:right w:w="110" w:type="dxa"/>
            </w:tcMar>
            <w:vAlign w:val="center"/>
          </w:tcPr>
          <w:p w14:paraId="4C8491E2" w14:textId="77777777" w:rsidR="00703824" w:rsidRPr="00B92BDD" w:rsidRDefault="0096001D">
            <w:r w:rsidRPr="00B92BDD">
              <w:rPr>
                <w:b/>
                <w:bCs/>
                <w:color w:val="1A2744"/>
              </w:rPr>
              <w:t xml:space="preserve">Goal </w:t>
            </w:r>
            <w:r w:rsidR="008338AA">
              <w:rPr>
                <w:b/>
                <w:bCs/>
                <w:color w:val="1A2744"/>
              </w:rPr>
              <w:t>Idea #</w:t>
            </w:r>
            <w:r w:rsidRPr="00B92BDD">
              <w:rPr>
                <w:b/>
                <w:bCs/>
                <w:color w:val="1A2744"/>
              </w:rPr>
              <w:t>1</w:t>
            </w:r>
          </w:p>
        </w:tc>
        <w:tc>
          <w:tcPr>
            <w:tcW w:w="7980" w:type="dxa"/>
            <w:tcMar>
              <w:top w:w="70" w:type="dxa"/>
              <w:left w:w="110" w:type="dxa"/>
              <w:bottom w:w="70" w:type="dxa"/>
              <w:right w:w="110" w:type="dxa"/>
            </w:tcMar>
            <w:vAlign w:val="center"/>
          </w:tcPr>
          <w:p w14:paraId="14DD73EE" w14:textId="77777777" w:rsidR="00703824" w:rsidRPr="00BA31E0" w:rsidRDefault="00406AAD">
            <w:pPr>
              <w:rPr>
                <w:sz w:val="24"/>
                <w:szCs w:val="24"/>
              </w:rPr>
            </w:pPr>
            <w:r>
              <w:rPr>
                <w:sz w:val="20"/>
                <w:szCs w:val="20"/>
              </w:rPr>
              <w:t xml:space="preserve">What are the </w:t>
            </w:r>
            <w:r w:rsidR="0096001D" w:rsidRPr="00BA31E0">
              <w:rPr>
                <w:sz w:val="20"/>
                <w:szCs w:val="20"/>
              </w:rPr>
              <w:t>business</w:t>
            </w:r>
            <w:r>
              <w:rPr>
                <w:sz w:val="20"/>
                <w:szCs w:val="20"/>
              </w:rPr>
              <w:t xml:space="preserve"> growth objectives?</w:t>
            </w:r>
            <w:r w:rsidR="0096001D" w:rsidRPr="00BA31E0">
              <w:rPr>
                <w:sz w:val="20"/>
                <w:szCs w:val="20"/>
              </w:rPr>
              <w:t xml:space="preserve"> What </w:t>
            </w:r>
            <w:r w:rsidR="00B92BDD">
              <w:rPr>
                <w:sz w:val="20"/>
                <w:szCs w:val="20"/>
              </w:rPr>
              <w:t xml:space="preserve">key results must </w:t>
            </w:r>
            <w:r w:rsidR="0096001D" w:rsidRPr="00BA31E0">
              <w:rPr>
                <w:sz w:val="20"/>
                <w:szCs w:val="20"/>
              </w:rPr>
              <w:t>this role deliver</w:t>
            </w:r>
            <w:r w:rsidR="008338AA">
              <w:rPr>
                <w:sz w:val="20"/>
                <w:szCs w:val="20"/>
              </w:rPr>
              <w:t>?</w:t>
            </w:r>
            <w:r w:rsidR="00146AD7">
              <w:rPr>
                <w:sz w:val="20"/>
                <w:szCs w:val="20"/>
              </w:rPr>
              <w:t xml:space="preserve"> Consider sales and service level objectives, efficiency</w:t>
            </w:r>
            <w:r w:rsidR="001576E3">
              <w:rPr>
                <w:sz w:val="20"/>
                <w:szCs w:val="20"/>
              </w:rPr>
              <w:t xml:space="preserve"> improvement, community involvement, or other </w:t>
            </w:r>
            <w:r w:rsidR="000D5DC0">
              <w:rPr>
                <w:sz w:val="20"/>
                <w:szCs w:val="20"/>
              </w:rPr>
              <w:t>business-related</w:t>
            </w:r>
            <w:r w:rsidR="001576E3">
              <w:rPr>
                <w:sz w:val="20"/>
                <w:szCs w:val="20"/>
              </w:rPr>
              <w:t xml:space="preserve"> goals.</w:t>
            </w:r>
          </w:p>
        </w:tc>
      </w:tr>
      <w:tr w:rsidR="00703824" w:rsidRPr="00BA31E0" w14:paraId="18F8F041" w14:textId="77777777" w:rsidTr="00EB7603">
        <w:tc>
          <w:tcPr>
            <w:tcW w:w="2100" w:type="dxa"/>
            <w:shd w:val="clear" w:color="auto" w:fill="E8ECF2"/>
            <w:tcMar>
              <w:top w:w="70" w:type="dxa"/>
              <w:left w:w="110" w:type="dxa"/>
              <w:bottom w:w="70" w:type="dxa"/>
              <w:right w:w="110" w:type="dxa"/>
            </w:tcMar>
            <w:vAlign w:val="center"/>
          </w:tcPr>
          <w:p w14:paraId="5700753A" w14:textId="77777777" w:rsidR="00703824" w:rsidRPr="00B92BDD" w:rsidRDefault="0096001D">
            <w:r w:rsidRPr="00B92BDD">
              <w:rPr>
                <w:b/>
                <w:bCs/>
                <w:color w:val="1A2744"/>
              </w:rPr>
              <w:t>Goal</w:t>
            </w:r>
            <w:r w:rsidR="008338AA">
              <w:rPr>
                <w:b/>
                <w:bCs/>
                <w:color w:val="1A2744"/>
              </w:rPr>
              <w:t xml:space="preserve"> Idea #</w:t>
            </w:r>
            <w:r w:rsidRPr="00B92BDD">
              <w:rPr>
                <w:b/>
                <w:bCs/>
                <w:color w:val="1A2744"/>
              </w:rPr>
              <w:t>2</w:t>
            </w:r>
          </w:p>
        </w:tc>
        <w:tc>
          <w:tcPr>
            <w:tcW w:w="7980" w:type="dxa"/>
            <w:tcMar>
              <w:top w:w="70" w:type="dxa"/>
              <w:left w:w="110" w:type="dxa"/>
              <w:bottom w:w="70" w:type="dxa"/>
              <w:right w:w="110" w:type="dxa"/>
            </w:tcMar>
            <w:vAlign w:val="center"/>
          </w:tcPr>
          <w:p w14:paraId="479E24DC" w14:textId="77777777" w:rsidR="00703824" w:rsidRPr="00BA31E0" w:rsidRDefault="0096001D">
            <w:pPr>
              <w:rPr>
                <w:sz w:val="24"/>
                <w:szCs w:val="24"/>
              </w:rPr>
            </w:pPr>
            <w:proofErr w:type="gramStart"/>
            <w:r w:rsidRPr="00BA31E0">
              <w:rPr>
                <w:sz w:val="20"/>
                <w:szCs w:val="20"/>
              </w:rPr>
              <w:t>Comes</w:t>
            </w:r>
            <w:proofErr w:type="gramEnd"/>
            <w:r w:rsidRPr="00BA31E0">
              <w:rPr>
                <w:sz w:val="20"/>
                <w:szCs w:val="20"/>
              </w:rPr>
              <w:t xml:space="preserve"> from the</w:t>
            </w:r>
            <w:r w:rsidR="00D801BE">
              <w:rPr>
                <w:sz w:val="20"/>
                <w:szCs w:val="20"/>
              </w:rPr>
              <w:t xml:space="preserve"> employee</w:t>
            </w:r>
            <w:r w:rsidRPr="00BA31E0">
              <w:rPr>
                <w:sz w:val="20"/>
                <w:szCs w:val="20"/>
              </w:rPr>
              <w:t>. Ask what they want to get better at</w:t>
            </w:r>
            <w:r w:rsidR="00D801BE">
              <w:rPr>
                <w:sz w:val="20"/>
                <w:szCs w:val="20"/>
              </w:rPr>
              <w:t xml:space="preserve"> in their current </w:t>
            </w:r>
            <w:r w:rsidR="00A22F3A">
              <w:rPr>
                <w:sz w:val="20"/>
                <w:szCs w:val="20"/>
              </w:rPr>
              <w:t>role</w:t>
            </w:r>
            <w:r w:rsidR="00A22F3A" w:rsidRPr="00BA31E0">
              <w:rPr>
                <w:sz w:val="20"/>
                <w:szCs w:val="20"/>
              </w:rPr>
              <w:t xml:space="preserve"> and</w:t>
            </w:r>
            <w:r w:rsidRPr="00BA31E0">
              <w:rPr>
                <w:sz w:val="20"/>
                <w:szCs w:val="20"/>
              </w:rPr>
              <w:t xml:space="preserve"> </w:t>
            </w:r>
            <w:r w:rsidR="00D801BE">
              <w:rPr>
                <w:sz w:val="20"/>
                <w:szCs w:val="20"/>
              </w:rPr>
              <w:t xml:space="preserve">seek ways to support their </w:t>
            </w:r>
            <w:r w:rsidR="00CA35A1">
              <w:rPr>
                <w:sz w:val="20"/>
                <w:szCs w:val="20"/>
              </w:rPr>
              <w:t>ideas</w:t>
            </w:r>
            <w:r w:rsidRPr="00BA31E0">
              <w:rPr>
                <w:sz w:val="20"/>
                <w:szCs w:val="20"/>
              </w:rPr>
              <w:t xml:space="preserve"> unless it is unworkable.</w:t>
            </w:r>
            <w:r w:rsidR="00A22F3A">
              <w:rPr>
                <w:sz w:val="20"/>
                <w:szCs w:val="20"/>
              </w:rPr>
              <w:t xml:space="preserve"> </w:t>
            </w:r>
          </w:p>
        </w:tc>
      </w:tr>
      <w:tr w:rsidR="00703824" w:rsidRPr="00BA31E0" w14:paraId="17FEECCC" w14:textId="77777777" w:rsidTr="00EB7603">
        <w:tc>
          <w:tcPr>
            <w:tcW w:w="2100" w:type="dxa"/>
            <w:shd w:val="clear" w:color="auto" w:fill="E8ECF2"/>
            <w:tcMar>
              <w:top w:w="70" w:type="dxa"/>
              <w:left w:w="110" w:type="dxa"/>
              <w:bottom w:w="70" w:type="dxa"/>
              <w:right w:w="110" w:type="dxa"/>
            </w:tcMar>
            <w:vAlign w:val="center"/>
          </w:tcPr>
          <w:p w14:paraId="2125A969" w14:textId="77777777" w:rsidR="00703824" w:rsidRPr="00B92BDD" w:rsidRDefault="0096001D">
            <w:r w:rsidRPr="00B92BDD">
              <w:rPr>
                <w:b/>
                <w:bCs/>
                <w:color w:val="1A2744"/>
              </w:rPr>
              <w:t xml:space="preserve">Goal </w:t>
            </w:r>
            <w:r w:rsidR="008338AA">
              <w:rPr>
                <w:b/>
                <w:bCs/>
                <w:color w:val="1A2744"/>
              </w:rPr>
              <w:t>Idea #</w:t>
            </w:r>
            <w:r w:rsidRPr="00B92BDD">
              <w:rPr>
                <w:b/>
                <w:bCs/>
                <w:color w:val="1A2744"/>
              </w:rPr>
              <w:t>3</w:t>
            </w:r>
          </w:p>
        </w:tc>
        <w:tc>
          <w:tcPr>
            <w:tcW w:w="7980" w:type="dxa"/>
            <w:tcMar>
              <w:top w:w="70" w:type="dxa"/>
              <w:left w:w="110" w:type="dxa"/>
              <w:bottom w:w="70" w:type="dxa"/>
              <w:right w:w="110" w:type="dxa"/>
            </w:tcMar>
            <w:vAlign w:val="center"/>
          </w:tcPr>
          <w:p w14:paraId="3CE0D2AC" w14:textId="77777777" w:rsidR="00703824" w:rsidRPr="00BA31E0" w:rsidRDefault="0096001D">
            <w:pPr>
              <w:rPr>
                <w:sz w:val="24"/>
                <w:szCs w:val="24"/>
              </w:rPr>
            </w:pPr>
            <w:r w:rsidRPr="00BA31E0">
              <w:rPr>
                <w:sz w:val="20"/>
                <w:szCs w:val="20"/>
              </w:rPr>
              <w:t xml:space="preserve">Optional. Professional development, or a stretch area. </w:t>
            </w:r>
            <w:r w:rsidR="00DC14D9">
              <w:rPr>
                <w:sz w:val="20"/>
                <w:szCs w:val="20"/>
              </w:rPr>
              <w:t>For example, leadership development programs, professional courses, etc.</w:t>
            </w:r>
          </w:p>
        </w:tc>
      </w:tr>
    </w:tbl>
    <w:p w14:paraId="29CF1F8F" w14:textId="77777777" w:rsidR="00703824" w:rsidRPr="00BA31E0" w:rsidRDefault="00703824">
      <w:pPr>
        <w:spacing w:after="130"/>
        <w:rPr>
          <w:sz w:val="24"/>
          <w:szCs w:val="24"/>
        </w:rPr>
      </w:pP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00B664C1" w14:textId="77777777">
        <w:trPr>
          <w:cantSplit/>
        </w:trPr>
        <w:tc>
          <w:tcPr>
            <w:tcW w:w="10080" w:type="dxa"/>
            <w:shd w:val="clear" w:color="auto" w:fill="FFFFFF"/>
            <w:tcMar>
              <w:top w:w="150" w:type="dxa"/>
              <w:left w:w="190" w:type="dxa"/>
              <w:bottom w:w="150" w:type="dxa"/>
              <w:right w:w="170" w:type="dxa"/>
            </w:tcMar>
          </w:tcPr>
          <w:p w14:paraId="09FA7570" w14:textId="77777777" w:rsidR="00703824" w:rsidRPr="009456B5" w:rsidRDefault="0096001D">
            <w:pPr>
              <w:spacing w:after="100"/>
              <w:rPr>
                <w:sz w:val="32"/>
                <w:szCs w:val="32"/>
              </w:rPr>
            </w:pPr>
            <w:r w:rsidRPr="009456B5">
              <w:rPr>
                <w:rFonts w:ascii="Calibri Light" w:eastAsia="Calibri Light" w:hAnsi="Calibri Light" w:cs="Calibri Light"/>
                <w:b/>
                <w:bCs/>
                <w:color w:val="1A2744"/>
                <w:spacing w:val="50"/>
                <w:sz w:val="20"/>
                <w:szCs w:val="20"/>
              </w:rPr>
              <w:t>EMAIL: CONFIRMING THE GOALS, END OF NOVEMBER</w:t>
            </w:r>
          </w:p>
          <w:p w14:paraId="6877FDE9" w14:textId="77777777" w:rsidR="00703824" w:rsidRPr="00BA31E0" w:rsidRDefault="0096001D">
            <w:pPr>
              <w:spacing w:after="110"/>
              <w:rPr>
                <w:sz w:val="24"/>
                <w:szCs w:val="24"/>
              </w:rPr>
            </w:pPr>
            <w:r w:rsidRPr="00BA31E0">
              <w:t>Subject: Your goals for next year, confirmed</w:t>
            </w:r>
          </w:p>
          <w:p w14:paraId="5E54C4A3" w14:textId="77777777" w:rsidR="00703824" w:rsidRPr="003F64DF" w:rsidRDefault="00703824">
            <w:pPr>
              <w:spacing w:after="60"/>
              <w:rPr>
                <w:sz w:val="16"/>
                <w:szCs w:val="16"/>
              </w:rPr>
            </w:pPr>
          </w:p>
          <w:p w14:paraId="750877C1" w14:textId="77777777" w:rsidR="00703824" w:rsidRPr="00BA31E0" w:rsidRDefault="0096001D">
            <w:pPr>
              <w:spacing w:after="110"/>
              <w:rPr>
                <w:sz w:val="24"/>
                <w:szCs w:val="24"/>
              </w:rPr>
            </w:pPr>
            <w:r w:rsidRPr="00BA31E0">
              <w:t>Hi Marcus,</w:t>
            </w:r>
          </w:p>
          <w:p w14:paraId="60E71F72" w14:textId="77777777" w:rsidR="00703824" w:rsidRPr="00BA31E0" w:rsidRDefault="0096001D">
            <w:pPr>
              <w:spacing w:after="110"/>
              <w:rPr>
                <w:sz w:val="24"/>
                <w:szCs w:val="24"/>
              </w:rPr>
            </w:pPr>
            <w:r w:rsidRPr="00BA31E0">
              <w:t>Confirming what we agreed</w:t>
            </w:r>
            <w:r w:rsidR="003F64DF">
              <w:t xml:space="preserve"> to in our goal-setting discussion</w:t>
            </w:r>
            <w:r w:rsidRPr="00BA31E0">
              <w:t>. These are your goals for next year.</w:t>
            </w:r>
          </w:p>
          <w:p w14:paraId="1DAE4DD4" w14:textId="77777777" w:rsidR="00703824" w:rsidRPr="00BA31E0" w:rsidRDefault="0096001D">
            <w:pPr>
              <w:spacing w:after="110"/>
              <w:rPr>
                <w:sz w:val="24"/>
                <w:szCs w:val="24"/>
              </w:rPr>
            </w:pPr>
            <w:r w:rsidRPr="00BA31E0">
              <w:t xml:space="preserve">Goal 1. Account setup error rate at or below </w:t>
            </w:r>
            <w:r w:rsidR="000A05EA">
              <w:t>1.5</w:t>
            </w:r>
            <w:r w:rsidRPr="00BA31E0">
              <w:t xml:space="preserve"> percent by the end of June, holding </w:t>
            </w:r>
            <w:r w:rsidR="007D21C1">
              <w:t xml:space="preserve">at or below </w:t>
            </w:r>
            <w:r w:rsidR="000A05EA">
              <w:t>1.5</w:t>
            </w:r>
            <w:r w:rsidRPr="00BA31E0">
              <w:t xml:space="preserve"> for the rest of the year. Measured monthly, reviewed at our one-to-ones.</w:t>
            </w:r>
          </w:p>
          <w:p w14:paraId="42EC89B1" w14:textId="77777777" w:rsidR="00703824" w:rsidRPr="00BA31E0" w:rsidRDefault="0096001D">
            <w:pPr>
              <w:spacing w:after="110"/>
              <w:rPr>
                <w:sz w:val="24"/>
                <w:szCs w:val="24"/>
              </w:rPr>
            </w:pPr>
            <w:r w:rsidRPr="00BA31E0">
              <w:t xml:space="preserve">Goal 2. When the same issue shows up three </w:t>
            </w:r>
            <w:proofErr w:type="gramStart"/>
            <w:r w:rsidR="000D5DC0" w:rsidRPr="00BA31E0">
              <w:t>times</w:t>
            </w:r>
            <w:r w:rsidRPr="00BA31E0">
              <w:t xml:space="preserve"> </w:t>
            </w:r>
            <w:r w:rsidR="00046A42">
              <w:t>in</w:t>
            </w:r>
            <w:proofErr w:type="gramEnd"/>
            <w:r w:rsidR="00046A42">
              <w:t xml:space="preserve"> </w:t>
            </w:r>
            <w:r w:rsidRPr="00BA31E0">
              <w:t xml:space="preserve">a month, send a note to operations naming the pattern. You raised this </w:t>
            </w:r>
            <w:r w:rsidR="00082E5F">
              <w:t xml:space="preserve">as an opportunity for </w:t>
            </w:r>
            <w:r w:rsidR="003A472A">
              <w:t>improved teamwork</w:t>
            </w:r>
            <w:r w:rsidRPr="00BA31E0">
              <w:t xml:space="preserve">. I will introduce you to the operations supervisor in </w:t>
            </w:r>
            <w:proofErr w:type="gramStart"/>
            <w:r w:rsidRPr="00BA31E0">
              <w:t>January</w:t>
            </w:r>
            <w:proofErr w:type="gramEnd"/>
            <w:r w:rsidRPr="00BA31E0">
              <w:t xml:space="preserve"> so you have a direct line</w:t>
            </w:r>
            <w:r w:rsidR="003F64DF">
              <w:t xml:space="preserve"> of </w:t>
            </w:r>
            <w:r w:rsidR="003A472A">
              <w:t>communication and support</w:t>
            </w:r>
            <w:r w:rsidRPr="00BA31E0">
              <w:t>.</w:t>
            </w:r>
          </w:p>
          <w:p w14:paraId="076B36AD" w14:textId="77777777" w:rsidR="00703824" w:rsidRPr="00BA31E0" w:rsidRDefault="0096001D">
            <w:pPr>
              <w:spacing w:after="110"/>
              <w:rPr>
                <w:sz w:val="24"/>
                <w:szCs w:val="24"/>
              </w:rPr>
            </w:pPr>
            <w:r w:rsidRPr="00BA31E0">
              <w:t xml:space="preserve">The six </w:t>
            </w:r>
            <w:r w:rsidR="00046A42">
              <w:t>competencies</w:t>
            </w:r>
            <w:r w:rsidR="000D0633">
              <w:t xml:space="preserve"> I</w:t>
            </w:r>
            <w:r w:rsidRPr="00BA31E0">
              <w:t xml:space="preserve"> will </w:t>
            </w:r>
            <w:r w:rsidR="003A472A">
              <w:t xml:space="preserve">be </w:t>
            </w:r>
            <w:r w:rsidRPr="00BA31E0">
              <w:t>assess</w:t>
            </w:r>
            <w:r w:rsidR="003A472A">
              <w:t>ing</w:t>
            </w:r>
            <w:r w:rsidRPr="00BA31E0">
              <w:t xml:space="preserve"> you on </w:t>
            </w:r>
            <w:r w:rsidR="00B863B6">
              <w:t xml:space="preserve">for the coming year </w:t>
            </w:r>
            <w:r w:rsidRPr="00BA31E0">
              <w:t xml:space="preserve">are the </w:t>
            </w:r>
            <w:r w:rsidR="00B863B6">
              <w:t xml:space="preserve">same </w:t>
            </w:r>
            <w:r w:rsidRPr="00BA31E0">
              <w:t>ones I s</w:t>
            </w:r>
            <w:r w:rsidR="007913A1">
              <w:t xml:space="preserve">hared via email </w:t>
            </w:r>
            <w:r w:rsidRPr="00BA31E0">
              <w:t>earlier this month. Nothing there has changed.</w:t>
            </w:r>
          </w:p>
          <w:p w14:paraId="371D497D" w14:textId="77777777" w:rsidR="00703824" w:rsidRPr="00BA31E0" w:rsidRDefault="00B863B6">
            <w:pPr>
              <w:spacing w:after="110"/>
              <w:rPr>
                <w:sz w:val="24"/>
                <w:szCs w:val="24"/>
              </w:rPr>
            </w:pPr>
            <w:r>
              <w:rPr>
                <w:sz w:val="24"/>
                <w:szCs w:val="24"/>
              </w:rPr>
              <w:t>Thank you</w:t>
            </w:r>
            <w:r w:rsidR="00D65355">
              <w:rPr>
                <w:sz w:val="24"/>
                <w:szCs w:val="24"/>
              </w:rPr>
              <w:t>, and please let me know if you have any questions.</w:t>
            </w:r>
          </w:p>
          <w:p w14:paraId="7999148D" w14:textId="77777777" w:rsidR="00703824" w:rsidRPr="00BA31E0" w:rsidRDefault="0096001D">
            <w:pPr>
              <w:rPr>
                <w:sz w:val="24"/>
                <w:szCs w:val="24"/>
              </w:rPr>
            </w:pPr>
            <w:r w:rsidRPr="00BA31E0">
              <w:t>[Your name]</w:t>
            </w:r>
          </w:p>
        </w:tc>
      </w:tr>
    </w:tbl>
    <w:p w14:paraId="7043F995" w14:textId="77777777" w:rsidR="00703824" w:rsidRPr="00BA31E0" w:rsidRDefault="00703824">
      <w:pPr>
        <w:spacing w:after="13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00D7B1EF" w14:textId="77777777">
        <w:trPr>
          <w:cantSplit/>
        </w:trPr>
        <w:tc>
          <w:tcPr>
            <w:tcW w:w="10080" w:type="dxa"/>
            <w:shd w:val="clear" w:color="auto" w:fill="E8ECF2"/>
            <w:tcMar>
              <w:top w:w="140" w:type="dxa"/>
              <w:left w:w="200" w:type="dxa"/>
              <w:bottom w:w="140" w:type="dxa"/>
              <w:right w:w="160" w:type="dxa"/>
            </w:tcMar>
          </w:tcPr>
          <w:p w14:paraId="7ACAAF2E"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 xml:space="preserve">Adjusting a </w:t>
            </w:r>
            <w:r w:rsidR="00D65355">
              <w:rPr>
                <w:rFonts w:ascii="Calibri Light" w:eastAsia="Calibri Light" w:hAnsi="Calibri Light" w:cs="Calibri Light"/>
                <w:b/>
                <w:bCs/>
                <w:color w:val="1A2744"/>
                <w:sz w:val="24"/>
                <w:szCs w:val="24"/>
              </w:rPr>
              <w:t>G</w:t>
            </w:r>
            <w:r w:rsidRPr="00BA31E0">
              <w:rPr>
                <w:rFonts w:ascii="Calibri Light" w:eastAsia="Calibri Light" w:hAnsi="Calibri Light" w:cs="Calibri Light"/>
                <w:b/>
                <w:bCs/>
                <w:color w:val="1A2744"/>
                <w:sz w:val="24"/>
                <w:szCs w:val="24"/>
              </w:rPr>
              <w:t xml:space="preserve">oal </w:t>
            </w:r>
            <w:r w:rsidR="00D65355">
              <w:rPr>
                <w:rFonts w:ascii="Calibri Light" w:eastAsia="Calibri Light" w:hAnsi="Calibri Light" w:cs="Calibri Light"/>
                <w:b/>
                <w:bCs/>
                <w:color w:val="1A2744"/>
                <w:sz w:val="24"/>
                <w:szCs w:val="24"/>
              </w:rPr>
              <w:t>Mid-Year</w:t>
            </w:r>
          </w:p>
          <w:p w14:paraId="4CAF6C39" w14:textId="77777777" w:rsidR="00703824" w:rsidRPr="00BA31E0" w:rsidRDefault="00140B99" w:rsidP="0077307B">
            <w:pPr>
              <w:spacing w:after="110"/>
              <w:rPr>
                <w:sz w:val="24"/>
                <w:szCs w:val="24"/>
              </w:rPr>
            </w:pPr>
            <w:r>
              <w:t>Goal adjustments during the year can happen, but it should be rare. For example, a vendor changes, a project gets cancelled, a role is redefined. When something major impacts the employee’s ability to achieve a goal, the leader should adjust or retire the goa</w:t>
            </w:r>
            <w:r w:rsidR="005555C6">
              <w:t>l</w:t>
            </w:r>
            <w:r>
              <w:t xml:space="preserve"> and say why. Note the change in writing, and record how the revised goal was met in the Productivity and Results comments at review time.</w:t>
            </w:r>
          </w:p>
        </w:tc>
      </w:tr>
    </w:tbl>
    <w:p w14:paraId="6DD1CE86"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lastRenderedPageBreak/>
        <w:t xml:space="preserve">8.  </w:t>
      </w:r>
      <w:r w:rsidRPr="00BA31E0">
        <w:rPr>
          <w:rFonts w:ascii="Calibri Light" w:eastAsia="Calibri Light" w:hAnsi="Calibri Light" w:cs="Calibri Light"/>
          <w:b/>
          <w:bCs/>
          <w:color w:val="1A2744"/>
          <w:sz w:val="28"/>
          <w:szCs w:val="28"/>
        </w:rPr>
        <w:t>Mid-January: The Self-Assessment Request</w:t>
      </w:r>
    </w:p>
    <w:p w14:paraId="24ECED6F" w14:textId="77777777" w:rsidR="00703824" w:rsidRPr="00BA31E0" w:rsidRDefault="0096001D">
      <w:pPr>
        <w:spacing w:after="130"/>
        <w:rPr>
          <w:sz w:val="24"/>
          <w:szCs w:val="24"/>
        </w:rPr>
      </w:pPr>
      <w:r w:rsidRPr="00BA31E0">
        <w:rPr>
          <w:sz w:val="24"/>
          <w:szCs w:val="24"/>
        </w:rPr>
        <w:t xml:space="preserve">Send this once year-end numbers have published. Attach the form with the competencies already written into Sections 1 and 2. </w:t>
      </w:r>
      <w:r w:rsidR="00B3349D">
        <w:rPr>
          <w:sz w:val="24"/>
          <w:szCs w:val="24"/>
        </w:rPr>
        <w:t>Allow t</w:t>
      </w:r>
      <w:r w:rsidRPr="00BA31E0">
        <w:rPr>
          <w:sz w:val="24"/>
          <w:szCs w:val="24"/>
        </w:rPr>
        <w:t>wo weeks</w:t>
      </w:r>
      <w:r w:rsidR="00B3349D">
        <w:rPr>
          <w:sz w:val="24"/>
          <w:szCs w:val="24"/>
        </w:rPr>
        <w:t xml:space="preserve"> to complete</w:t>
      </w:r>
      <w:r w:rsidRPr="00BA31E0">
        <w:rPr>
          <w:sz w:val="24"/>
          <w:szCs w:val="24"/>
        </w:rPr>
        <w:t>, and a stated due date.</w:t>
      </w: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5387DFBC" w14:textId="77777777">
        <w:trPr>
          <w:cantSplit/>
        </w:trPr>
        <w:tc>
          <w:tcPr>
            <w:tcW w:w="10080" w:type="dxa"/>
            <w:shd w:val="clear" w:color="auto" w:fill="FFFFFF"/>
            <w:tcMar>
              <w:top w:w="150" w:type="dxa"/>
              <w:left w:w="190" w:type="dxa"/>
              <w:bottom w:w="150" w:type="dxa"/>
              <w:right w:w="170" w:type="dxa"/>
            </w:tcMar>
          </w:tcPr>
          <w:p w14:paraId="305D78FE" w14:textId="77777777" w:rsidR="00703824" w:rsidRPr="009456B5" w:rsidRDefault="0096001D">
            <w:pPr>
              <w:spacing w:after="100"/>
              <w:rPr>
                <w:sz w:val="32"/>
                <w:szCs w:val="32"/>
              </w:rPr>
            </w:pPr>
            <w:r w:rsidRPr="009456B5">
              <w:rPr>
                <w:rFonts w:ascii="Calibri Light" w:eastAsia="Calibri Light" w:hAnsi="Calibri Light" w:cs="Calibri Light"/>
                <w:b/>
                <w:bCs/>
                <w:color w:val="1A2744"/>
                <w:spacing w:val="50"/>
                <w:sz w:val="20"/>
                <w:szCs w:val="20"/>
              </w:rPr>
              <w:t>EMAIL: SENDING THE FORM</w:t>
            </w:r>
          </w:p>
          <w:p w14:paraId="0CF76E8F" w14:textId="77777777" w:rsidR="00703824" w:rsidRPr="00BA31E0" w:rsidRDefault="0096001D">
            <w:pPr>
              <w:spacing w:after="110"/>
              <w:rPr>
                <w:sz w:val="24"/>
                <w:szCs w:val="24"/>
              </w:rPr>
            </w:pPr>
            <w:r w:rsidRPr="00BA31E0">
              <w:t>Subject: Your review form, back to me by [date]</w:t>
            </w:r>
          </w:p>
          <w:p w14:paraId="0B5925F7" w14:textId="77777777" w:rsidR="00703824" w:rsidRPr="0077307B" w:rsidRDefault="00703824">
            <w:pPr>
              <w:spacing w:after="60"/>
              <w:rPr>
                <w:sz w:val="16"/>
                <w:szCs w:val="16"/>
              </w:rPr>
            </w:pPr>
          </w:p>
          <w:p w14:paraId="7612292D" w14:textId="77777777" w:rsidR="00703824" w:rsidRPr="00BA31E0" w:rsidRDefault="0096001D">
            <w:pPr>
              <w:spacing w:after="110"/>
              <w:rPr>
                <w:sz w:val="24"/>
                <w:szCs w:val="24"/>
              </w:rPr>
            </w:pPr>
            <w:r w:rsidRPr="00BA31E0">
              <w:t>Hi Marcus,</w:t>
            </w:r>
          </w:p>
          <w:p w14:paraId="31C2A93F" w14:textId="77777777" w:rsidR="00703824" w:rsidRPr="00BA31E0" w:rsidRDefault="0096001D">
            <w:pPr>
              <w:spacing w:after="110"/>
              <w:rPr>
                <w:sz w:val="24"/>
                <w:szCs w:val="24"/>
              </w:rPr>
            </w:pPr>
            <w:r w:rsidRPr="00BA31E0">
              <w:t xml:space="preserve">Attached is your employee appraisal form. The first part </w:t>
            </w:r>
            <w:r w:rsidR="008D473A">
              <w:t xml:space="preserve">for each competency </w:t>
            </w:r>
            <w:r w:rsidRPr="00BA31E0">
              <w:t>is for you to complete as a self-</w:t>
            </w:r>
            <w:r w:rsidR="00046A42" w:rsidRPr="00BA31E0">
              <w:t>assessment</w:t>
            </w:r>
            <w:r w:rsidR="00046A42">
              <w:t>;</w:t>
            </w:r>
            <w:r w:rsidR="001D1B6F">
              <w:t xml:space="preserve"> </w:t>
            </w:r>
            <w:r w:rsidR="00046A42">
              <w:t>plus,</w:t>
            </w:r>
            <w:r w:rsidR="001D1B6F">
              <w:t xml:space="preserve"> any overall comments you’d like to add</w:t>
            </w:r>
            <w:r w:rsidRPr="00BA31E0">
              <w:t>. Please have it back to me by end of day Friday, January 30. That give</w:t>
            </w:r>
            <w:r w:rsidR="007C6979">
              <w:t>s</w:t>
            </w:r>
            <w:r w:rsidRPr="00BA31E0">
              <w:t xml:space="preserve"> you two full weeks.</w:t>
            </w:r>
          </w:p>
          <w:p w14:paraId="13E3A025" w14:textId="77777777" w:rsidR="00703824" w:rsidRPr="00BA31E0" w:rsidRDefault="0096001D">
            <w:pPr>
              <w:spacing w:after="110"/>
              <w:rPr>
                <w:sz w:val="24"/>
                <w:szCs w:val="24"/>
              </w:rPr>
            </w:pPr>
            <w:r w:rsidRPr="00BA31E0">
              <w:t>For each</w:t>
            </w:r>
            <w:r w:rsidR="00FF7F22">
              <w:t xml:space="preserve"> area of competency</w:t>
            </w:r>
            <w:r w:rsidRPr="00BA31E0">
              <w:t xml:space="preserve">, </w:t>
            </w:r>
            <w:r w:rsidR="00E37E61">
              <w:t>please take time to share</w:t>
            </w:r>
            <w:r w:rsidRPr="00BA31E0">
              <w:t xml:space="preserve"> what went well, what got in the way, and anything you want me to know. There are two questions at the end about </w:t>
            </w:r>
            <w:r w:rsidR="00B14D41">
              <w:t xml:space="preserve">areas you’d like to focus on in the coming year and any </w:t>
            </w:r>
            <w:r w:rsidRPr="00BA31E0">
              <w:t xml:space="preserve">support </w:t>
            </w:r>
            <w:r w:rsidR="00B14D41">
              <w:t xml:space="preserve">you think you need to accomplish those </w:t>
            </w:r>
            <w:r w:rsidR="006E19C7">
              <w:t>areas of development</w:t>
            </w:r>
            <w:r w:rsidRPr="00BA31E0">
              <w:t>.</w:t>
            </w:r>
          </w:p>
          <w:p w14:paraId="1E835F25" w14:textId="77777777" w:rsidR="00703824" w:rsidRPr="00BA31E0" w:rsidRDefault="00046A42">
            <w:pPr>
              <w:spacing w:after="110"/>
              <w:rPr>
                <w:sz w:val="24"/>
                <w:szCs w:val="24"/>
              </w:rPr>
            </w:pPr>
            <w:r>
              <w:t>P</w:t>
            </w:r>
            <w:r w:rsidR="00683A2F">
              <w:t xml:space="preserve">lease don’t assume I’m aware of all your </w:t>
            </w:r>
            <w:r w:rsidR="004A6FED">
              <w:t xml:space="preserve">achievements. This is your time to take credit for </w:t>
            </w:r>
            <w:r w:rsidR="00647660">
              <w:t xml:space="preserve">your efforts and results. </w:t>
            </w:r>
            <w:r w:rsidR="00387570">
              <w:t>I encourage you not to shy away from taking credit where it’s due.</w:t>
            </w:r>
          </w:p>
          <w:p w14:paraId="30E5CEA8" w14:textId="77777777" w:rsidR="00703824" w:rsidRPr="00BA31E0" w:rsidRDefault="0096001D">
            <w:pPr>
              <w:spacing w:after="110"/>
              <w:rPr>
                <w:sz w:val="24"/>
                <w:szCs w:val="24"/>
              </w:rPr>
            </w:pPr>
            <w:r w:rsidRPr="00BA31E0">
              <w:t xml:space="preserve">Year-end numbers are out, so use them </w:t>
            </w:r>
            <w:r w:rsidR="00387570">
              <w:t xml:space="preserve">to support your </w:t>
            </w:r>
            <w:r w:rsidR="009C365A">
              <w:t>comments</w:t>
            </w:r>
            <w:r w:rsidRPr="00BA31E0">
              <w:t xml:space="preserve">. </w:t>
            </w:r>
            <w:r w:rsidR="003C0F3A">
              <w:t xml:space="preserve">Let me know </w:t>
            </w:r>
            <w:proofErr w:type="gramStart"/>
            <w:r w:rsidR="003C0F3A">
              <w:t>if</w:t>
            </w:r>
            <w:proofErr w:type="gramEnd"/>
            <w:r w:rsidR="003C0F3A">
              <w:t xml:space="preserve"> any questions.</w:t>
            </w:r>
          </w:p>
          <w:p w14:paraId="7B35D00E" w14:textId="77777777" w:rsidR="00703824" w:rsidRPr="00BA31E0" w:rsidRDefault="0096001D">
            <w:pPr>
              <w:spacing w:after="110"/>
              <w:rPr>
                <w:sz w:val="24"/>
                <w:szCs w:val="24"/>
              </w:rPr>
            </w:pPr>
            <w:r w:rsidRPr="00BA31E0">
              <w:t>Thank</w:t>
            </w:r>
            <w:r w:rsidR="003C0F3A">
              <w:t xml:space="preserve"> you</w:t>
            </w:r>
            <w:r w:rsidRPr="00BA31E0">
              <w:t>,</w:t>
            </w:r>
          </w:p>
          <w:p w14:paraId="5A7B9ECC" w14:textId="77777777" w:rsidR="00703824" w:rsidRPr="00BA31E0" w:rsidRDefault="0096001D">
            <w:pPr>
              <w:rPr>
                <w:sz w:val="24"/>
                <w:szCs w:val="24"/>
              </w:rPr>
            </w:pPr>
            <w:r w:rsidRPr="00BA31E0">
              <w:t>[Your name]</w:t>
            </w:r>
          </w:p>
        </w:tc>
      </w:tr>
    </w:tbl>
    <w:p w14:paraId="1E9F1128" w14:textId="77777777" w:rsidR="00703824" w:rsidRPr="00BA31E0" w:rsidRDefault="00703824">
      <w:pPr>
        <w:spacing w:after="130"/>
        <w:rPr>
          <w:sz w:val="24"/>
          <w:szCs w:val="24"/>
        </w:rPr>
      </w:pPr>
    </w:p>
    <w:p w14:paraId="5761E78C"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9.  </w:t>
      </w:r>
      <w:r w:rsidRPr="00BA31E0">
        <w:rPr>
          <w:rFonts w:ascii="Calibri Light" w:eastAsia="Calibri Light" w:hAnsi="Calibri Light" w:cs="Calibri Light"/>
          <w:b/>
          <w:bCs/>
          <w:color w:val="1A2744"/>
          <w:sz w:val="28"/>
          <w:szCs w:val="28"/>
        </w:rPr>
        <w:t xml:space="preserve">The </w:t>
      </w:r>
      <w:r w:rsidR="00321D28">
        <w:rPr>
          <w:rFonts w:ascii="Calibri Light" w:eastAsia="Calibri Light" w:hAnsi="Calibri Light" w:cs="Calibri Light"/>
          <w:b/>
          <w:bCs/>
          <w:color w:val="1A2744"/>
          <w:sz w:val="28"/>
          <w:szCs w:val="28"/>
        </w:rPr>
        <w:t>Friendly Reminder</w:t>
      </w:r>
    </w:p>
    <w:p w14:paraId="61FCD2A7" w14:textId="77777777" w:rsidR="00703824" w:rsidRPr="00BA31E0" w:rsidRDefault="0096001D">
      <w:pPr>
        <w:spacing w:after="130"/>
        <w:rPr>
          <w:sz w:val="24"/>
          <w:szCs w:val="24"/>
        </w:rPr>
      </w:pPr>
      <w:r w:rsidRPr="00BA31E0">
        <w:rPr>
          <w:sz w:val="24"/>
          <w:szCs w:val="24"/>
        </w:rPr>
        <w:t xml:space="preserve">Send this </w:t>
      </w:r>
      <w:r w:rsidR="00EE1E89">
        <w:rPr>
          <w:sz w:val="24"/>
          <w:szCs w:val="24"/>
        </w:rPr>
        <w:t>a day or two before</w:t>
      </w:r>
      <w:r w:rsidRPr="00BA31E0">
        <w:rPr>
          <w:sz w:val="24"/>
          <w:szCs w:val="24"/>
        </w:rPr>
        <w:t xml:space="preserve"> the due date. </w:t>
      </w: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2411C0B0" w14:textId="77777777">
        <w:trPr>
          <w:cantSplit/>
        </w:trPr>
        <w:tc>
          <w:tcPr>
            <w:tcW w:w="10080" w:type="dxa"/>
            <w:shd w:val="clear" w:color="auto" w:fill="FFFFFF"/>
            <w:tcMar>
              <w:top w:w="150" w:type="dxa"/>
              <w:left w:w="190" w:type="dxa"/>
              <w:bottom w:w="150" w:type="dxa"/>
              <w:right w:w="170" w:type="dxa"/>
            </w:tcMar>
          </w:tcPr>
          <w:p w14:paraId="3B2A46FB" w14:textId="77777777" w:rsidR="00703824" w:rsidRPr="009456B5" w:rsidRDefault="0096001D">
            <w:pPr>
              <w:spacing w:after="100"/>
              <w:rPr>
                <w:sz w:val="32"/>
                <w:szCs w:val="32"/>
              </w:rPr>
            </w:pPr>
            <w:r w:rsidRPr="009456B5">
              <w:rPr>
                <w:rFonts w:ascii="Calibri Light" w:eastAsia="Calibri Light" w:hAnsi="Calibri Light" w:cs="Calibri Light"/>
                <w:b/>
                <w:bCs/>
                <w:color w:val="1A2744"/>
                <w:spacing w:val="50"/>
                <w:sz w:val="20"/>
                <w:szCs w:val="20"/>
              </w:rPr>
              <w:t xml:space="preserve">EMAIL: THE </w:t>
            </w:r>
            <w:r w:rsidR="00917844" w:rsidRPr="009456B5">
              <w:rPr>
                <w:rFonts w:ascii="Calibri Light" w:eastAsia="Calibri Light" w:hAnsi="Calibri Light" w:cs="Calibri Light"/>
                <w:b/>
                <w:bCs/>
                <w:color w:val="1A2744"/>
                <w:spacing w:val="50"/>
                <w:sz w:val="20"/>
                <w:szCs w:val="20"/>
              </w:rPr>
              <w:t>FRIENDLY REMINDER</w:t>
            </w:r>
          </w:p>
          <w:p w14:paraId="5FF1DDC1" w14:textId="77777777" w:rsidR="00703824" w:rsidRPr="00BA31E0" w:rsidRDefault="0096001D">
            <w:pPr>
              <w:spacing w:after="110"/>
              <w:rPr>
                <w:sz w:val="24"/>
                <w:szCs w:val="24"/>
              </w:rPr>
            </w:pPr>
            <w:r w:rsidRPr="00BA31E0">
              <w:t xml:space="preserve">Subject: Review form due </w:t>
            </w:r>
            <w:r w:rsidR="00EE1E89">
              <w:t>soon</w:t>
            </w:r>
          </w:p>
          <w:p w14:paraId="5CD51565" w14:textId="77777777" w:rsidR="00703824" w:rsidRPr="00EE1E89" w:rsidRDefault="00703824">
            <w:pPr>
              <w:spacing w:after="60"/>
              <w:rPr>
                <w:sz w:val="16"/>
                <w:szCs w:val="16"/>
              </w:rPr>
            </w:pPr>
          </w:p>
          <w:p w14:paraId="75A2AD30" w14:textId="77777777" w:rsidR="00703824" w:rsidRPr="00BA31E0" w:rsidRDefault="0096001D">
            <w:pPr>
              <w:spacing w:after="110"/>
              <w:rPr>
                <w:sz w:val="24"/>
                <w:szCs w:val="24"/>
              </w:rPr>
            </w:pPr>
            <w:r w:rsidRPr="00BA31E0">
              <w:t>Hi Marcus,</w:t>
            </w:r>
          </w:p>
          <w:p w14:paraId="7CDB010C" w14:textId="77777777" w:rsidR="00703824" w:rsidRPr="00BA31E0" w:rsidRDefault="0096001D">
            <w:pPr>
              <w:spacing w:after="110"/>
              <w:rPr>
                <w:sz w:val="24"/>
                <w:szCs w:val="24"/>
              </w:rPr>
            </w:pPr>
            <w:r w:rsidRPr="00BA31E0">
              <w:t xml:space="preserve">Quick reminder that </w:t>
            </w:r>
            <w:r w:rsidR="00D14F24">
              <w:t xml:space="preserve">your self-assessment </w:t>
            </w:r>
            <w:r w:rsidRPr="00BA31E0">
              <w:t xml:space="preserve">is due back to me by end of </w:t>
            </w:r>
            <w:r w:rsidR="00EE1E89">
              <w:t>this week</w:t>
            </w:r>
            <w:r w:rsidRPr="00BA31E0">
              <w:t xml:space="preserve">. If </w:t>
            </w:r>
            <w:r w:rsidR="00D14F24">
              <w:t xml:space="preserve">you </w:t>
            </w:r>
            <w:r w:rsidR="00EA1F10">
              <w:t xml:space="preserve">need time over the weekend to complete it, </w:t>
            </w:r>
            <w:r w:rsidR="00FC0B21">
              <w:t xml:space="preserve">let me know and I will </w:t>
            </w:r>
            <w:r w:rsidR="00B91658">
              <w:t xml:space="preserve">hold off working on your annual review until </w:t>
            </w:r>
            <w:r w:rsidR="00917844">
              <w:t xml:space="preserve">I receive it on </w:t>
            </w:r>
            <w:r w:rsidR="00B91658">
              <w:t>Monday.</w:t>
            </w:r>
            <w:r w:rsidR="00EA1F10">
              <w:t xml:space="preserve"> </w:t>
            </w:r>
          </w:p>
          <w:p w14:paraId="78C417E0" w14:textId="77777777" w:rsidR="00703824" w:rsidRPr="00BA31E0" w:rsidRDefault="0096001D">
            <w:pPr>
              <w:spacing w:after="110"/>
              <w:rPr>
                <w:sz w:val="24"/>
                <w:szCs w:val="24"/>
              </w:rPr>
            </w:pPr>
            <w:r w:rsidRPr="00BA31E0">
              <w:t>Thanks,</w:t>
            </w:r>
          </w:p>
          <w:p w14:paraId="15D4E995" w14:textId="77777777" w:rsidR="00703824" w:rsidRPr="00BA31E0" w:rsidRDefault="0096001D">
            <w:pPr>
              <w:rPr>
                <w:sz w:val="24"/>
                <w:szCs w:val="24"/>
              </w:rPr>
            </w:pPr>
            <w:r w:rsidRPr="00BA31E0">
              <w:t>[Your name]</w:t>
            </w:r>
          </w:p>
        </w:tc>
      </w:tr>
    </w:tbl>
    <w:p w14:paraId="5819E552" w14:textId="77777777" w:rsidR="00703824" w:rsidRPr="00BA31E0" w:rsidRDefault="00703824">
      <w:pPr>
        <w:spacing w:after="140"/>
        <w:rPr>
          <w:sz w:val="24"/>
          <w:szCs w:val="24"/>
        </w:rPr>
      </w:pPr>
    </w:p>
    <w:p w14:paraId="747F5C45" w14:textId="77777777" w:rsidR="00703824" w:rsidRPr="00BA31E0" w:rsidRDefault="0096001D">
      <w:pPr>
        <w:spacing w:after="70"/>
        <w:rPr>
          <w:sz w:val="24"/>
          <w:szCs w:val="24"/>
        </w:rPr>
      </w:pPr>
      <w:r w:rsidRPr="00BA31E0">
        <w:rPr>
          <w:rFonts w:ascii="Calibri Light" w:eastAsia="Calibri Light" w:hAnsi="Calibri Light" w:cs="Calibri Light"/>
          <w:b/>
          <w:bCs/>
          <w:color w:val="1A2744"/>
          <w:sz w:val="28"/>
          <w:szCs w:val="28"/>
        </w:rPr>
        <w:t>When it still does not arrive</w:t>
      </w:r>
    </w:p>
    <w:p w14:paraId="5503A8F8" w14:textId="77777777" w:rsidR="00271698" w:rsidRDefault="0096001D">
      <w:pPr>
        <w:spacing w:after="130"/>
        <w:rPr>
          <w:sz w:val="24"/>
          <w:szCs w:val="24"/>
        </w:rPr>
      </w:pPr>
      <w:r w:rsidRPr="00BA31E0">
        <w:rPr>
          <w:sz w:val="24"/>
          <w:szCs w:val="24"/>
        </w:rPr>
        <w:t xml:space="preserve">Some people will </w:t>
      </w:r>
      <w:r w:rsidR="00917844">
        <w:rPr>
          <w:sz w:val="24"/>
          <w:szCs w:val="24"/>
        </w:rPr>
        <w:t>push against completing their self-assessment</w:t>
      </w:r>
      <w:r w:rsidRPr="00BA31E0">
        <w:rPr>
          <w:sz w:val="24"/>
          <w:szCs w:val="24"/>
        </w:rPr>
        <w:t xml:space="preserve">. </w:t>
      </w:r>
      <w:r w:rsidR="00917844">
        <w:rPr>
          <w:sz w:val="24"/>
          <w:szCs w:val="24"/>
        </w:rPr>
        <w:t xml:space="preserve">Leaders should not make this optional. </w:t>
      </w:r>
      <w:r w:rsidR="00B11FE8">
        <w:rPr>
          <w:sz w:val="24"/>
          <w:szCs w:val="24"/>
        </w:rPr>
        <w:t xml:space="preserve">If the employee can’t complete this task, you should question whether they should remain working for your </w:t>
      </w:r>
      <w:r w:rsidR="00271698">
        <w:rPr>
          <w:sz w:val="24"/>
          <w:szCs w:val="24"/>
        </w:rPr>
        <w:t xml:space="preserve">organization. </w:t>
      </w:r>
    </w:p>
    <w:p w14:paraId="08760D23" w14:textId="77777777" w:rsidR="00703824" w:rsidRPr="00BA31E0" w:rsidRDefault="00271698">
      <w:pPr>
        <w:spacing w:after="130"/>
        <w:rPr>
          <w:sz w:val="24"/>
          <w:szCs w:val="24"/>
        </w:rPr>
      </w:pPr>
      <w:r>
        <w:rPr>
          <w:sz w:val="24"/>
          <w:szCs w:val="24"/>
        </w:rPr>
        <w:lastRenderedPageBreak/>
        <w:t xml:space="preserve">However, if the employee has a </w:t>
      </w:r>
      <w:r w:rsidR="00A35324">
        <w:rPr>
          <w:sz w:val="24"/>
          <w:szCs w:val="24"/>
        </w:rPr>
        <w:t>solid reason</w:t>
      </w:r>
      <w:r w:rsidR="001149C5">
        <w:rPr>
          <w:sz w:val="24"/>
          <w:szCs w:val="24"/>
        </w:rPr>
        <w:t xml:space="preserve"> and you do not believe they are being </w:t>
      </w:r>
      <w:r w:rsidR="008739E0">
        <w:rPr>
          <w:sz w:val="24"/>
          <w:szCs w:val="24"/>
        </w:rPr>
        <w:t>insubordinate</w:t>
      </w:r>
      <w:r w:rsidR="00D153F5">
        <w:rPr>
          <w:sz w:val="24"/>
          <w:szCs w:val="24"/>
        </w:rPr>
        <w:t>, d</w:t>
      </w:r>
      <w:r w:rsidRPr="00BA31E0">
        <w:rPr>
          <w:sz w:val="24"/>
          <w:szCs w:val="24"/>
        </w:rPr>
        <w:t>o not let it stall the review</w:t>
      </w:r>
      <w:r w:rsidR="00D153F5">
        <w:rPr>
          <w:sz w:val="24"/>
          <w:szCs w:val="24"/>
        </w:rPr>
        <w:t xml:space="preserve">. </w:t>
      </w:r>
      <w:r w:rsidR="00371708">
        <w:rPr>
          <w:sz w:val="24"/>
          <w:szCs w:val="24"/>
        </w:rPr>
        <w:t xml:space="preserve">Give them one final day </w:t>
      </w:r>
      <w:r w:rsidR="00B9299D">
        <w:rPr>
          <w:sz w:val="24"/>
          <w:szCs w:val="24"/>
        </w:rPr>
        <w:t xml:space="preserve">to submit their self-assessment, making it clear not doing so on time will lead to corrective action and </w:t>
      </w:r>
      <w:r w:rsidR="00C877F5">
        <w:rPr>
          <w:sz w:val="24"/>
          <w:szCs w:val="24"/>
        </w:rPr>
        <w:t xml:space="preserve">an under-performing </w:t>
      </w:r>
      <w:r w:rsidR="00526D99">
        <w:rPr>
          <w:sz w:val="24"/>
          <w:szCs w:val="24"/>
        </w:rPr>
        <w:t xml:space="preserve">annual </w:t>
      </w:r>
      <w:r w:rsidR="00C877F5">
        <w:rPr>
          <w:sz w:val="24"/>
          <w:szCs w:val="24"/>
        </w:rPr>
        <w:t xml:space="preserve">assessment. </w:t>
      </w:r>
    </w:p>
    <w:p w14:paraId="33E29F6E" w14:textId="77777777" w:rsidR="00703824" w:rsidRPr="00BA31E0" w:rsidRDefault="0096001D" w:rsidP="00E2010F">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10.  </w:t>
      </w:r>
      <w:r w:rsidR="00FB0E8C">
        <w:rPr>
          <w:rFonts w:ascii="Calibri Light" w:eastAsia="Calibri Light" w:hAnsi="Calibri Light" w:cs="Calibri Light"/>
          <w:b/>
          <w:bCs/>
          <w:color w:val="1A2744"/>
          <w:sz w:val="28"/>
          <w:szCs w:val="28"/>
        </w:rPr>
        <w:t>Schedule Annual Reviews</w:t>
      </w:r>
      <w:r w:rsidRPr="00BA31E0">
        <w:rPr>
          <w:rFonts w:ascii="Calibri Light" w:eastAsia="Calibri Light" w:hAnsi="Calibri Light" w:cs="Calibri Light"/>
          <w:b/>
          <w:bCs/>
          <w:color w:val="1A2744"/>
          <w:sz w:val="28"/>
          <w:szCs w:val="28"/>
        </w:rPr>
        <w:t xml:space="preserve"> </w:t>
      </w:r>
    </w:p>
    <w:p w14:paraId="180AFCC8" w14:textId="77777777" w:rsidR="00703824" w:rsidRDefault="00776C37">
      <w:pPr>
        <w:spacing w:after="130"/>
        <w:rPr>
          <w:sz w:val="24"/>
          <w:szCs w:val="24"/>
        </w:rPr>
      </w:pPr>
      <w:r>
        <w:rPr>
          <w:sz w:val="24"/>
          <w:szCs w:val="24"/>
        </w:rPr>
        <w:t>Schedule each employee’s annual review well ahead of time</w:t>
      </w:r>
      <w:r w:rsidR="00483810">
        <w:rPr>
          <w:sz w:val="24"/>
          <w:szCs w:val="24"/>
        </w:rPr>
        <w:t xml:space="preserve">, a week or two, </w:t>
      </w:r>
      <w:r>
        <w:rPr>
          <w:sz w:val="24"/>
          <w:szCs w:val="24"/>
        </w:rPr>
        <w:t xml:space="preserve"> so you know the meeting time is available </w:t>
      </w:r>
      <w:r w:rsidR="00483810">
        <w:rPr>
          <w:sz w:val="24"/>
          <w:szCs w:val="24"/>
        </w:rPr>
        <w:t xml:space="preserve">on everyone’s calendar.  </w:t>
      </w:r>
      <w:r w:rsidR="00FB0E8C">
        <w:rPr>
          <w:sz w:val="24"/>
          <w:szCs w:val="24"/>
        </w:rPr>
        <w:t>Schedule for</w:t>
      </w:r>
      <w:r w:rsidR="001C0447">
        <w:rPr>
          <w:sz w:val="24"/>
          <w:szCs w:val="24"/>
        </w:rPr>
        <w:t xml:space="preserve"> at least an hour. Most review</w:t>
      </w:r>
      <w:r w:rsidR="00FB0E8C">
        <w:rPr>
          <w:sz w:val="24"/>
          <w:szCs w:val="24"/>
        </w:rPr>
        <w:t>s</w:t>
      </w:r>
      <w:r w:rsidR="001C0447">
        <w:rPr>
          <w:sz w:val="24"/>
          <w:szCs w:val="24"/>
        </w:rPr>
        <w:t xml:space="preserve"> will last between 30-45 minutes, but it’s better to give yourself extra time </w:t>
      </w:r>
      <w:r w:rsidR="00E15CB5">
        <w:rPr>
          <w:sz w:val="24"/>
          <w:szCs w:val="24"/>
        </w:rPr>
        <w:t>tha</w:t>
      </w:r>
      <w:r w:rsidR="0068438A">
        <w:rPr>
          <w:sz w:val="24"/>
          <w:szCs w:val="24"/>
        </w:rPr>
        <w:t>n</w:t>
      </w:r>
      <w:r w:rsidR="00E15CB5">
        <w:rPr>
          <w:sz w:val="24"/>
          <w:szCs w:val="24"/>
        </w:rPr>
        <w:t xml:space="preserve"> to find yourself running short of time. </w:t>
      </w:r>
    </w:p>
    <w:p w14:paraId="78903282" w14:textId="77777777" w:rsidR="00703824" w:rsidRPr="00BA31E0" w:rsidRDefault="0096001D" w:rsidP="002F53CD">
      <w:pPr>
        <w:spacing w:before="240" w:after="70"/>
        <w:rPr>
          <w:sz w:val="24"/>
          <w:szCs w:val="24"/>
        </w:rPr>
      </w:pPr>
      <w:r w:rsidRPr="00BA31E0">
        <w:rPr>
          <w:rFonts w:ascii="Calibri Light" w:eastAsia="Calibri Light" w:hAnsi="Calibri Light" w:cs="Calibri Light"/>
          <w:b/>
          <w:bCs/>
          <w:color w:val="1A2744"/>
          <w:sz w:val="28"/>
          <w:szCs w:val="28"/>
        </w:rPr>
        <w:t xml:space="preserve">Send the written review </w:t>
      </w:r>
      <w:r w:rsidR="0091330B">
        <w:rPr>
          <w:rFonts w:ascii="Calibri Light" w:eastAsia="Calibri Light" w:hAnsi="Calibri Light" w:cs="Calibri Light"/>
          <w:b/>
          <w:bCs/>
          <w:color w:val="1A2744"/>
          <w:sz w:val="28"/>
          <w:szCs w:val="28"/>
        </w:rPr>
        <w:t>the day</w:t>
      </w:r>
      <w:r w:rsidRPr="00BA31E0">
        <w:rPr>
          <w:rFonts w:ascii="Calibri Light" w:eastAsia="Calibri Light" w:hAnsi="Calibri Light" w:cs="Calibri Light"/>
          <w:b/>
          <w:bCs/>
          <w:color w:val="1A2744"/>
          <w:sz w:val="28"/>
          <w:szCs w:val="28"/>
        </w:rPr>
        <w:t xml:space="preserve"> before</w:t>
      </w:r>
    </w:p>
    <w:p w14:paraId="4EEEABB9" w14:textId="77777777" w:rsidR="00703824" w:rsidRPr="00BA31E0" w:rsidRDefault="0096001D">
      <w:pPr>
        <w:spacing w:after="130"/>
        <w:rPr>
          <w:sz w:val="24"/>
          <w:szCs w:val="24"/>
        </w:rPr>
      </w:pPr>
      <w:r w:rsidRPr="00BA31E0">
        <w:rPr>
          <w:sz w:val="24"/>
          <w:szCs w:val="24"/>
        </w:rPr>
        <w:t xml:space="preserve">This </w:t>
      </w:r>
      <w:r w:rsidR="002C1762">
        <w:rPr>
          <w:sz w:val="24"/>
          <w:szCs w:val="24"/>
        </w:rPr>
        <w:t>is supported by</w:t>
      </w:r>
      <w:r w:rsidRPr="00BA31E0">
        <w:rPr>
          <w:sz w:val="24"/>
          <w:szCs w:val="24"/>
        </w:rPr>
        <w:t xml:space="preserve"> the </w:t>
      </w:r>
      <w:r w:rsidRPr="002C1762">
        <w:rPr>
          <w:b/>
          <w:bCs/>
          <w:sz w:val="24"/>
          <w:szCs w:val="24"/>
        </w:rPr>
        <w:t>no-surprises</w:t>
      </w:r>
      <w:r w:rsidRPr="00BA31E0">
        <w:rPr>
          <w:sz w:val="24"/>
          <w:szCs w:val="24"/>
        </w:rPr>
        <w:t xml:space="preserve"> rule. If nothing in the review is new, there is no reason to withhold it</w:t>
      </w:r>
      <w:r w:rsidR="007660D7">
        <w:rPr>
          <w:sz w:val="24"/>
          <w:szCs w:val="24"/>
        </w:rPr>
        <w:t>.</w:t>
      </w:r>
      <w:r w:rsidR="00545461">
        <w:rPr>
          <w:sz w:val="24"/>
          <w:szCs w:val="24"/>
        </w:rPr>
        <w:t xml:space="preserve"> Again, if the surprise is positive, that’s fine, and you might want to share that for the first time in person versus just letting them read it. You can add</w:t>
      </w:r>
      <w:r w:rsidR="00367A9E">
        <w:rPr>
          <w:sz w:val="24"/>
          <w:szCs w:val="24"/>
        </w:rPr>
        <w:t xml:space="preserve"> </w:t>
      </w:r>
      <w:r w:rsidR="00EC28C4">
        <w:rPr>
          <w:sz w:val="24"/>
          <w:szCs w:val="24"/>
        </w:rPr>
        <w:t>positive</w:t>
      </w:r>
      <w:r w:rsidR="00367A9E">
        <w:rPr>
          <w:sz w:val="24"/>
          <w:szCs w:val="24"/>
        </w:rPr>
        <w:t xml:space="preserve"> surprises later if you’d like.</w:t>
      </w:r>
    </w:p>
    <w:p w14:paraId="353EB3D8" w14:textId="77777777" w:rsidR="00703824" w:rsidRPr="00BA31E0" w:rsidRDefault="00442599">
      <w:pPr>
        <w:spacing w:after="130"/>
        <w:rPr>
          <w:sz w:val="24"/>
          <w:szCs w:val="24"/>
        </w:rPr>
      </w:pPr>
      <w:r>
        <w:rPr>
          <w:sz w:val="24"/>
          <w:szCs w:val="24"/>
        </w:rPr>
        <w:t>Send</w:t>
      </w:r>
      <w:r w:rsidR="000F102A">
        <w:rPr>
          <w:sz w:val="24"/>
          <w:szCs w:val="24"/>
        </w:rPr>
        <w:t xml:space="preserve"> a copy of the review to the employee the</w:t>
      </w:r>
      <w:r>
        <w:rPr>
          <w:sz w:val="24"/>
          <w:szCs w:val="24"/>
        </w:rPr>
        <w:t xml:space="preserve"> day prior</w:t>
      </w:r>
      <w:r w:rsidR="000F102A">
        <w:rPr>
          <w:sz w:val="24"/>
          <w:szCs w:val="24"/>
        </w:rPr>
        <w:t xml:space="preserve"> to the meeting</w:t>
      </w:r>
      <w:r w:rsidRPr="00BA31E0">
        <w:rPr>
          <w:sz w:val="24"/>
          <w:szCs w:val="24"/>
        </w:rPr>
        <w:t xml:space="preserve">. The afternoon before an early morning meeting works well. Long enough to read it properly and </w:t>
      </w:r>
      <w:r w:rsidR="000F102A">
        <w:rPr>
          <w:sz w:val="24"/>
          <w:szCs w:val="24"/>
        </w:rPr>
        <w:t>come to the meeting prepared</w:t>
      </w:r>
      <w:r w:rsidRPr="00BA31E0">
        <w:rPr>
          <w:sz w:val="24"/>
          <w:szCs w:val="24"/>
        </w:rPr>
        <w:t xml:space="preserve">, short enough that nobody spends a weekend </w:t>
      </w:r>
      <w:r w:rsidR="00B33869">
        <w:rPr>
          <w:sz w:val="24"/>
          <w:szCs w:val="24"/>
        </w:rPr>
        <w:t xml:space="preserve">stewing over </w:t>
      </w:r>
      <w:r w:rsidR="006E0D20">
        <w:rPr>
          <w:sz w:val="24"/>
          <w:szCs w:val="24"/>
        </w:rPr>
        <w:t xml:space="preserve">something stated in error. </w:t>
      </w:r>
      <w:r w:rsidR="00B33869">
        <w:rPr>
          <w:sz w:val="24"/>
          <w:szCs w:val="24"/>
        </w:rPr>
        <w:t xml:space="preserve"> </w:t>
      </w:r>
    </w:p>
    <w:p w14:paraId="418644ED" w14:textId="77777777" w:rsidR="00703824" w:rsidRPr="006E0D20" w:rsidRDefault="00703824">
      <w:pPr>
        <w:spacing w:after="110"/>
        <w:rPr>
          <w:sz w:val="16"/>
          <w:szCs w:val="16"/>
        </w:rPr>
      </w:pP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2200"/>
        <w:gridCol w:w="7880"/>
      </w:tblGrid>
      <w:tr w:rsidR="00703824" w:rsidRPr="00BA31E0" w14:paraId="58BAAF59" w14:textId="77777777">
        <w:tc>
          <w:tcPr>
            <w:tcW w:w="2200" w:type="dxa"/>
            <w:shd w:val="clear" w:color="auto" w:fill="1A2744"/>
            <w:tcMar>
              <w:top w:w="70" w:type="dxa"/>
              <w:left w:w="110" w:type="dxa"/>
              <w:bottom w:w="70" w:type="dxa"/>
              <w:right w:w="110" w:type="dxa"/>
            </w:tcMar>
          </w:tcPr>
          <w:p w14:paraId="570F21AC" w14:textId="77777777" w:rsidR="00703824" w:rsidRPr="00367A9E" w:rsidRDefault="00581F96">
            <w:r w:rsidRPr="00367A9E">
              <w:rPr>
                <w:b/>
                <w:bCs/>
                <w:color w:val="FFFFFF"/>
              </w:rPr>
              <w:t>Send The Day Before</w:t>
            </w:r>
          </w:p>
        </w:tc>
        <w:tc>
          <w:tcPr>
            <w:tcW w:w="7880" w:type="dxa"/>
            <w:tcMar>
              <w:top w:w="70" w:type="dxa"/>
              <w:left w:w="110" w:type="dxa"/>
              <w:bottom w:w="70" w:type="dxa"/>
              <w:right w:w="110" w:type="dxa"/>
            </w:tcMar>
          </w:tcPr>
          <w:p w14:paraId="7A8B9AB3" w14:textId="77777777" w:rsidR="00703824" w:rsidRPr="00BA31E0" w:rsidRDefault="0096001D">
            <w:pPr>
              <w:rPr>
                <w:sz w:val="24"/>
                <w:szCs w:val="24"/>
              </w:rPr>
            </w:pPr>
            <w:r w:rsidRPr="00BA31E0">
              <w:rPr>
                <w:sz w:val="20"/>
                <w:szCs w:val="20"/>
              </w:rPr>
              <w:t>The default. Afternoon before a morning meeting</w:t>
            </w:r>
            <w:r w:rsidR="00581F96">
              <w:rPr>
                <w:sz w:val="20"/>
                <w:szCs w:val="20"/>
              </w:rPr>
              <w:t xml:space="preserve"> works great</w:t>
            </w:r>
            <w:r w:rsidRPr="00BA31E0">
              <w:rPr>
                <w:sz w:val="20"/>
                <w:szCs w:val="20"/>
              </w:rPr>
              <w:t>.</w:t>
            </w:r>
          </w:p>
        </w:tc>
      </w:tr>
      <w:tr w:rsidR="00703824" w:rsidRPr="00BA31E0" w14:paraId="7AC51C6F" w14:textId="77777777">
        <w:tc>
          <w:tcPr>
            <w:tcW w:w="2200" w:type="dxa"/>
            <w:shd w:val="clear" w:color="auto" w:fill="E8ECF2"/>
            <w:tcMar>
              <w:top w:w="70" w:type="dxa"/>
              <w:left w:w="110" w:type="dxa"/>
              <w:bottom w:w="70" w:type="dxa"/>
              <w:right w:w="110" w:type="dxa"/>
            </w:tcMar>
          </w:tcPr>
          <w:p w14:paraId="0CE5DFF2" w14:textId="77777777" w:rsidR="00703824" w:rsidRPr="00367A9E" w:rsidRDefault="0096001D">
            <w:r w:rsidRPr="00367A9E">
              <w:rPr>
                <w:b/>
                <w:bCs/>
                <w:color w:val="1A2744"/>
              </w:rPr>
              <w:t>Same day</w:t>
            </w:r>
          </w:p>
        </w:tc>
        <w:tc>
          <w:tcPr>
            <w:tcW w:w="7880" w:type="dxa"/>
            <w:tcMar>
              <w:top w:w="70" w:type="dxa"/>
              <w:left w:w="110" w:type="dxa"/>
              <w:bottom w:w="70" w:type="dxa"/>
              <w:right w:w="110" w:type="dxa"/>
            </w:tcMar>
          </w:tcPr>
          <w:p w14:paraId="69CD0EFE" w14:textId="77777777" w:rsidR="00703824" w:rsidRPr="00BA31E0" w:rsidRDefault="0096001D">
            <w:pPr>
              <w:rPr>
                <w:sz w:val="24"/>
                <w:szCs w:val="24"/>
              </w:rPr>
            </w:pPr>
            <w:r w:rsidRPr="00BA31E0">
              <w:rPr>
                <w:sz w:val="20"/>
                <w:szCs w:val="20"/>
              </w:rPr>
              <w:t xml:space="preserve">Only when you know the person has real time to read it. </w:t>
            </w:r>
          </w:p>
        </w:tc>
      </w:tr>
      <w:tr w:rsidR="00703824" w:rsidRPr="00BA31E0" w14:paraId="76B250E2" w14:textId="77777777">
        <w:tc>
          <w:tcPr>
            <w:tcW w:w="2200" w:type="dxa"/>
            <w:shd w:val="clear" w:color="auto" w:fill="E8ECF2"/>
            <w:tcMar>
              <w:top w:w="70" w:type="dxa"/>
              <w:left w:w="110" w:type="dxa"/>
              <w:bottom w:w="70" w:type="dxa"/>
              <w:right w:w="110" w:type="dxa"/>
            </w:tcMar>
          </w:tcPr>
          <w:p w14:paraId="76E0B952" w14:textId="77777777" w:rsidR="00703824" w:rsidRPr="00367A9E" w:rsidRDefault="0096001D">
            <w:r w:rsidRPr="00367A9E">
              <w:rPr>
                <w:b/>
                <w:bCs/>
                <w:color w:val="1A2744"/>
              </w:rPr>
              <w:t>48 hours or more</w:t>
            </w:r>
          </w:p>
        </w:tc>
        <w:tc>
          <w:tcPr>
            <w:tcW w:w="7880" w:type="dxa"/>
            <w:tcMar>
              <w:top w:w="70" w:type="dxa"/>
              <w:left w:w="110" w:type="dxa"/>
              <w:bottom w:w="70" w:type="dxa"/>
              <w:right w:w="110" w:type="dxa"/>
            </w:tcMar>
          </w:tcPr>
          <w:p w14:paraId="26326751" w14:textId="77777777" w:rsidR="00703824" w:rsidRPr="00BA31E0" w:rsidRDefault="0096001D">
            <w:pPr>
              <w:rPr>
                <w:sz w:val="24"/>
                <w:szCs w:val="24"/>
              </w:rPr>
            </w:pPr>
            <w:r w:rsidRPr="00BA31E0">
              <w:rPr>
                <w:sz w:val="20"/>
                <w:szCs w:val="20"/>
              </w:rPr>
              <w:t>Too long</w:t>
            </w:r>
            <w:r w:rsidR="008A74F6">
              <w:rPr>
                <w:sz w:val="20"/>
                <w:szCs w:val="20"/>
              </w:rPr>
              <w:t xml:space="preserve"> to stew on something if a comment is made in error</w:t>
            </w:r>
            <w:r w:rsidRPr="00BA31E0">
              <w:rPr>
                <w:sz w:val="20"/>
                <w:szCs w:val="20"/>
              </w:rPr>
              <w:t>.</w:t>
            </w:r>
          </w:p>
        </w:tc>
      </w:tr>
    </w:tbl>
    <w:p w14:paraId="31D5F2BA" w14:textId="77777777" w:rsidR="00703824" w:rsidRPr="00BA31E0" w:rsidRDefault="00703824">
      <w:pPr>
        <w:spacing w:after="100"/>
        <w:rPr>
          <w:sz w:val="24"/>
          <w:szCs w:val="24"/>
        </w:rPr>
      </w:pP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49776CB7" w14:textId="77777777">
        <w:trPr>
          <w:cantSplit/>
        </w:trPr>
        <w:tc>
          <w:tcPr>
            <w:tcW w:w="10080" w:type="dxa"/>
            <w:shd w:val="clear" w:color="auto" w:fill="FFFFFF"/>
            <w:tcMar>
              <w:top w:w="150" w:type="dxa"/>
              <w:left w:w="190" w:type="dxa"/>
              <w:bottom w:w="150" w:type="dxa"/>
              <w:right w:w="170" w:type="dxa"/>
            </w:tcMar>
          </w:tcPr>
          <w:p w14:paraId="77CD9086" w14:textId="77777777" w:rsidR="00703824" w:rsidRPr="00B7179E" w:rsidRDefault="0096001D">
            <w:pPr>
              <w:spacing w:after="100"/>
              <w:rPr>
                <w:sz w:val="28"/>
                <w:szCs w:val="28"/>
              </w:rPr>
            </w:pPr>
            <w:r w:rsidRPr="00B7179E">
              <w:rPr>
                <w:rFonts w:ascii="Calibri Light" w:eastAsia="Calibri Light" w:hAnsi="Calibri Light" w:cs="Calibri Light"/>
                <w:b/>
                <w:bCs/>
                <w:color w:val="1A2744"/>
                <w:spacing w:val="50"/>
                <w:sz w:val="18"/>
                <w:szCs w:val="18"/>
              </w:rPr>
              <w:t>EMAIL: SENDING THE REVIEW THE DAY BEFORE</w:t>
            </w:r>
          </w:p>
          <w:p w14:paraId="242E6569" w14:textId="77777777" w:rsidR="00703824" w:rsidRPr="00BA31E0" w:rsidRDefault="0096001D">
            <w:pPr>
              <w:spacing w:after="110"/>
              <w:rPr>
                <w:sz w:val="24"/>
                <w:szCs w:val="24"/>
              </w:rPr>
            </w:pPr>
            <w:r w:rsidRPr="00BA31E0">
              <w:t>Subject: Your review, ahead of tomorrow morning</w:t>
            </w:r>
          </w:p>
          <w:p w14:paraId="22F52305" w14:textId="77777777" w:rsidR="00703824" w:rsidRPr="008A74F6" w:rsidRDefault="00703824">
            <w:pPr>
              <w:spacing w:after="60"/>
              <w:rPr>
                <w:sz w:val="14"/>
                <w:szCs w:val="14"/>
              </w:rPr>
            </w:pPr>
          </w:p>
          <w:p w14:paraId="314D414C" w14:textId="77777777" w:rsidR="00703824" w:rsidRPr="00BA31E0" w:rsidRDefault="0096001D">
            <w:pPr>
              <w:spacing w:after="110"/>
              <w:rPr>
                <w:sz w:val="24"/>
                <w:szCs w:val="24"/>
              </w:rPr>
            </w:pPr>
            <w:r w:rsidRPr="00BA31E0">
              <w:t>Hi Marcus,</w:t>
            </w:r>
          </w:p>
          <w:p w14:paraId="7BCEC936" w14:textId="77777777" w:rsidR="00703824" w:rsidRPr="00BA31E0" w:rsidRDefault="0096001D">
            <w:pPr>
              <w:spacing w:after="110"/>
              <w:rPr>
                <w:sz w:val="24"/>
                <w:szCs w:val="24"/>
              </w:rPr>
            </w:pPr>
            <w:r w:rsidRPr="00BA31E0">
              <w:t xml:space="preserve">Attached is your completed review ahead of our 9am </w:t>
            </w:r>
            <w:r w:rsidR="00C2627D">
              <w:t xml:space="preserve">meeting </w:t>
            </w:r>
            <w:r w:rsidRPr="00BA31E0">
              <w:t xml:space="preserve">tomorrow. Read it </w:t>
            </w:r>
            <w:r w:rsidR="00B700B5">
              <w:t>prior to the meeting please</w:t>
            </w:r>
            <w:r w:rsidRPr="00BA31E0">
              <w:t xml:space="preserve">. </w:t>
            </w:r>
            <w:r w:rsidR="00EC28C4" w:rsidRPr="00BA31E0">
              <w:t>Nothing</w:t>
            </w:r>
            <w:r w:rsidRPr="00BA31E0">
              <w:t xml:space="preserve"> here should surprise you, and if something does, </w:t>
            </w:r>
            <w:r w:rsidR="008A74F6">
              <w:t>please let me know when we meet</w:t>
            </w:r>
            <w:r w:rsidRPr="00BA31E0">
              <w:t>.</w:t>
            </w:r>
          </w:p>
          <w:p w14:paraId="470A1D32" w14:textId="77777777" w:rsidR="00703824" w:rsidRDefault="0096001D">
            <w:pPr>
              <w:spacing w:after="110"/>
            </w:pPr>
            <w:r w:rsidRPr="00BA31E0">
              <w:t xml:space="preserve">We will spend time covering the highlights of your performance review and any questions you may have. We will also cover your merit increase for the coming year. Most of our time will go to your future development and how next year’s goals will be achieved. </w:t>
            </w:r>
          </w:p>
          <w:p w14:paraId="6A0ED550" w14:textId="77777777" w:rsidR="005F5CA8" w:rsidRPr="00E13C55" w:rsidRDefault="005F5CA8">
            <w:pPr>
              <w:spacing w:after="110"/>
            </w:pPr>
            <w:r w:rsidRPr="00E13C55">
              <w:t>I look forward to our discussion.</w:t>
            </w:r>
          </w:p>
          <w:p w14:paraId="561A4935" w14:textId="77777777" w:rsidR="00703824" w:rsidRPr="00BA31E0" w:rsidRDefault="0096001D">
            <w:pPr>
              <w:rPr>
                <w:sz w:val="24"/>
                <w:szCs w:val="24"/>
              </w:rPr>
            </w:pPr>
            <w:r w:rsidRPr="00BA31E0">
              <w:t>[Your name]</w:t>
            </w:r>
          </w:p>
        </w:tc>
      </w:tr>
    </w:tbl>
    <w:p w14:paraId="059288FE" w14:textId="77777777" w:rsidR="0019063B" w:rsidRDefault="0019063B">
      <w:pPr>
        <w:spacing w:after="140"/>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Look w:val="04A0" w:firstRow="1" w:lastRow="0" w:firstColumn="1" w:lastColumn="0" w:noHBand="0" w:noVBand="1"/>
      </w:tblPr>
      <w:tblGrid>
        <w:gridCol w:w="10080"/>
      </w:tblGrid>
      <w:tr w:rsidR="0019063B" w14:paraId="4EF7B93F" w14:textId="77777777">
        <w:trPr>
          <w:cantSplit/>
        </w:trPr>
        <w:tc>
          <w:tcPr>
            <w:tcW w:w="10080" w:type="dxa"/>
            <w:shd w:val="clear" w:color="auto" w:fill="FFF8E7"/>
            <w:tcMar>
              <w:top w:w="140" w:type="dxa"/>
              <w:left w:w="200" w:type="dxa"/>
              <w:bottom w:w="140" w:type="dxa"/>
              <w:right w:w="160" w:type="dxa"/>
            </w:tcMar>
          </w:tcPr>
          <w:p w14:paraId="619E29F3" w14:textId="77777777" w:rsidR="0019063B" w:rsidRPr="00E13C55" w:rsidRDefault="0096001D">
            <w:pPr>
              <w:spacing w:after="80"/>
              <w:rPr>
                <w:sz w:val="24"/>
                <w:szCs w:val="24"/>
              </w:rPr>
            </w:pPr>
            <w:r w:rsidRPr="00E13C55">
              <w:rPr>
                <w:rFonts w:ascii="Calibri Light" w:hAnsi="Calibri Light" w:cs="Calibri Light"/>
                <w:b/>
                <w:bCs/>
                <w:color w:val="1A2744"/>
                <w:sz w:val="24"/>
                <w:szCs w:val="24"/>
              </w:rPr>
              <w:t>The merit number stays out of t</w:t>
            </w:r>
            <w:r w:rsidR="00E13C55">
              <w:rPr>
                <w:rFonts w:ascii="Calibri Light" w:hAnsi="Calibri Light" w:cs="Calibri Light"/>
                <w:b/>
                <w:bCs/>
                <w:color w:val="1A2744"/>
                <w:sz w:val="24"/>
                <w:szCs w:val="24"/>
              </w:rPr>
              <w:t>he review</w:t>
            </w:r>
          </w:p>
          <w:p w14:paraId="0BBC3987" w14:textId="77777777" w:rsidR="0019063B" w:rsidRDefault="0096001D" w:rsidP="00CF59F1">
            <w:pPr>
              <w:spacing w:after="110"/>
            </w:pPr>
            <w:r>
              <w:rPr>
                <w:sz w:val="21"/>
                <w:szCs w:val="21"/>
              </w:rPr>
              <w:t xml:space="preserve">Send the review. Do not send the </w:t>
            </w:r>
            <w:r w:rsidR="00CF59F1">
              <w:rPr>
                <w:sz w:val="21"/>
                <w:szCs w:val="21"/>
              </w:rPr>
              <w:t xml:space="preserve">merit </w:t>
            </w:r>
            <w:r>
              <w:rPr>
                <w:sz w:val="21"/>
                <w:szCs w:val="21"/>
              </w:rPr>
              <w:t>increase</w:t>
            </w:r>
            <w:r w:rsidR="00B4035A">
              <w:rPr>
                <w:sz w:val="21"/>
                <w:szCs w:val="21"/>
              </w:rPr>
              <w:t xml:space="preserve"> information</w:t>
            </w:r>
            <w:r>
              <w:rPr>
                <w:sz w:val="21"/>
                <w:szCs w:val="21"/>
              </w:rPr>
              <w:t xml:space="preserve">. The number gets delivered </w:t>
            </w:r>
            <w:r w:rsidR="00FD3BA1">
              <w:rPr>
                <w:sz w:val="21"/>
                <w:szCs w:val="21"/>
              </w:rPr>
              <w:t>at the end of the annual review discussion</w:t>
            </w:r>
            <w:r>
              <w:rPr>
                <w:sz w:val="21"/>
                <w:szCs w:val="21"/>
              </w:rPr>
              <w:t>.</w:t>
            </w:r>
          </w:p>
        </w:tc>
      </w:tr>
    </w:tbl>
    <w:p w14:paraId="108A917D" w14:textId="77777777" w:rsidR="0019063B" w:rsidRDefault="0019063B">
      <w:pPr>
        <w:spacing w:after="140"/>
      </w:pPr>
    </w:p>
    <w:p w14:paraId="2EFC1598" w14:textId="77777777" w:rsidR="005F5CA8" w:rsidRDefault="005F5CA8">
      <w:pPr>
        <w:spacing w:after="220"/>
        <w:rPr>
          <w:sz w:val="24"/>
          <w:szCs w:val="24"/>
        </w:rPr>
      </w:pPr>
      <w:r>
        <w:rPr>
          <w:sz w:val="24"/>
          <w:szCs w:val="24"/>
        </w:rPr>
        <w:br w:type="page"/>
      </w:r>
    </w:p>
    <w:tbl>
      <w:tblPr>
        <w:tblW w:w="10080" w:type="dxa"/>
        <w:tblBorders>
          <w:top w:val="none" w:sz="0" w:space="0" w:color="1A2744"/>
          <w:left w:val="none" w:sz="0" w:space="0" w:color="1A2744"/>
          <w:bottom w:val="none" w:sz="0" w:space="0" w:color="1A2744"/>
          <w:right w:val="none" w:sz="0" w:space="0" w:color="1A2744"/>
          <w:insideH w:val="none" w:sz="0" w:space="0" w:color="1A2744"/>
          <w:insideV w:val="none" w:sz="0" w:space="0" w:color="1A2744"/>
        </w:tblBorders>
        <w:tblCellMar>
          <w:left w:w="10" w:type="dxa"/>
          <w:right w:w="10" w:type="dxa"/>
        </w:tblCellMar>
        <w:tblLook w:val="04A0" w:firstRow="1" w:lastRow="0" w:firstColumn="1" w:lastColumn="0" w:noHBand="0" w:noVBand="1"/>
      </w:tblPr>
      <w:tblGrid>
        <w:gridCol w:w="10080"/>
      </w:tblGrid>
      <w:tr w:rsidR="00703824" w:rsidRPr="00BA31E0" w14:paraId="41F1CE00" w14:textId="77777777">
        <w:trPr>
          <w:cantSplit/>
        </w:trPr>
        <w:tc>
          <w:tcPr>
            <w:tcW w:w="10080" w:type="dxa"/>
            <w:shd w:val="clear" w:color="auto" w:fill="1A2744"/>
            <w:tcMar>
              <w:top w:w="170" w:type="dxa"/>
              <w:left w:w="200" w:type="dxa"/>
              <w:bottom w:w="170" w:type="dxa"/>
              <w:right w:w="180" w:type="dxa"/>
            </w:tcMar>
          </w:tcPr>
          <w:p w14:paraId="17D53001" w14:textId="77777777" w:rsidR="00703824" w:rsidRPr="00BA31E0" w:rsidRDefault="0096001D">
            <w:pPr>
              <w:spacing w:after="30"/>
              <w:rPr>
                <w:sz w:val="24"/>
                <w:szCs w:val="24"/>
              </w:rPr>
            </w:pPr>
            <w:r w:rsidRPr="00BA31E0">
              <w:rPr>
                <w:rFonts w:ascii="Calibri Light" w:eastAsia="Calibri Light" w:hAnsi="Calibri Light" w:cs="Calibri Light"/>
                <w:b/>
                <w:bCs/>
                <w:color w:val="B9913A"/>
                <w:spacing w:val="50"/>
                <w:sz w:val="18"/>
                <w:szCs w:val="18"/>
              </w:rPr>
              <w:lastRenderedPageBreak/>
              <w:t>PART 3</w:t>
            </w:r>
          </w:p>
          <w:p w14:paraId="689F4A49" w14:textId="77777777" w:rsidR="00703824" w:rsidRPr="00BA31E0" w:rsidRDefault="0096001D" w:rsidP="00A8623A">
            <w:pPr>
              <w:spacing w:after="70"/>
              <w:rPr>
                <w:sz w:val="24"/>
                <w:szCs w:val="24"/>
              </w:rPr>
            </w:pPr>
            <w:r w:rsidRPr="00BA31E0">
              <w:rPr>
                <w:rFonts w:ascii="Calibri Light" w:eastAsia="Calibri Light" w:hAnsi="Calibri Light" w:cs="Calibri Light"/>
                <w:b/>
                <w:bCs/>
                <w:color w:val="FFFFFF"/>
                <w:sz w:val="32"/>
                <w:szCs w:val="32"/>
              </w:rPr>
              <w:t>Doing the Assessment</w:t>
            </w:r>
          </w:p>
        </w:tc>
      </w:tr>
    </w:tbl>
    <w:p w14:paraId="7478BD06" w14:textId="77777777" w:rsidR="00703824" w:rsidRPr="00BA31E0" w:rsidRDefault="00703824">
      <w:pPr>
        <w:spacing w:after="200"/>
        <w:rPr>
          <w:sz w:val="24"/>
          <w:szCs w:val="24"/>
        </w:rPr>
      </w:pPr>
    </w:p>
    <w:p w14:paraId="56F88604"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11.  </w:t>
      </w:r>
      <w:r w:rsidRPr="00BA31E0">
        <w:rPr>
          <w:rFonts w:ascii="Calibri Light" w:eastAsia="Calibri Light" w:hAnsi="Calibri Light" w:cs="Calibri Light"/>
          <w:b/>
          <w:bCs/>
          <w:color w:val="1A2744"/>
          <w:sz w:val="28"/>
          <w:szCs w:val="28"/>
        </w:rPr>
        <w:t xml:space="preserve">Read </w:t>
      </w:r>
      <w:r w:rsidR="004E612F">
        <w:rPr>
          <w:rFonts w:ascii="Calibri Light" w:eastAsia="Calibri Light" w:hAnsi="Calibri Light" w:cs="Calibri Light"/>
          <w:b/>
          <w:bCs/>
          <w:color w:val="1A2744"/>
          <w:sz w:val="28"/>
          <w:szCs w:val="28"/>
        </w:rPr>
        <w:t>t</w:t>
      </w:r>
      <w:r w:rsidR="00F54C01">
        <w:rPr>
          <w:rFonts w:ascii="Calibri Light" w:eastAsia="Calibri Light" w:hAnsi="Calibri Light" w:cs="Calibri Light"/>
          <w:b/>
          <w:bCs/>
          <w:color w:val="1A2744"/>
          <w:sz w:val="28"/>
          <w:szCs w:val="28"/>
        </w:rPr>
        <w:t xml:space="preserve">he Self-Assessment </w:t>
      </w:r>
    </w:p>
    <w:p w14:paraId="173A2498" w14:textId="77777777" w:rsidR="00703824" w:rsidRPr="00BA31E0" w:rsidRDefault="0096001D">
      <w:pPr>
        <w:spacing w:after="130"/>
        <w:rPr>
          <w:sz w:val="24"/>
          <w:szCs w:val="24"/>
        </w:rPr>
      </w:pPr>
      <w:r w:rsidRPr="00BA31E0">
        <w:rPr>
          <w:sz w:val="24"/>
          <w:szCs w:val="24"/>
        </w:rPr>
        <w:t xml:space="preserve">Read all of it in full without writing a word. Read it again, competency by competency while drafting your own comments. </w:t>
      </w:r>
      <w:r w:rsidR="00D4603A">
        <w:rPr>
          <w:sz w:val="24"/>
          <w:szCs w:val="24"/>
        </w:rPr>
        <w:t xml:space="preserve">Read sections 12 and 13 before writing anything. </w:t>
      </w:r>
      <w:r w:rsidRPr="00BA31E0">
        <w:rPr>
          <w:sz w:val="24"/>
          <w:szCs w:val="24"/>
        </w:rPr>
        <w:t>Try to answer three questions for each competency.</w:t>
      </w:r>
    </w:p>
    <w:p w14:paraId="2C9A863B" w14:textId="77777777" w:rsidR="00703824" w:rsidRPr="001A38F9" w:rsidRDefault="00703824">
      <w:pPr>
        <w:spacing w:after="110"/>
        <w:rPr>
          <w:sz w:val="8"/>
          <w:szCs w:val="8"/>
        </w:rPr>
      </w:pP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600"/>
        <w:gridCol w:w="4600"/>
        <w:gridCol w:w="4880"/>
      </w:tblGrid>
      <w:tr w:rsidR="00703824" w:rsidRPr="00BA31E0" w14:paraId="2C2D5B53" w14:textId="77777777" w:rsidTr="00C03550">
        <w:tc>
          <w:tcPr>
            <w:tcW w:w="600" w:type="dxa"/>
            <w:shd w:val="clear" w:color="auto" w:fill="1A2744"/>
            <w:tcMar>
              <w:top w:w="70" w:type="dxa"/>
              <w:left w:w="110" w:type="dxa"/>
              <w:bottom w:w="70" w:type="dxa"/>
              <w:right w:w="110" w:type="dxa"/>
            </w:tcMar>
            <w:vAlign w:val="center"/>
          </w:tcPr>
          <w:p w14:paraId="3F1C42F3" w14:textId="77777777" w:rsidR="00703824" w:rsidRPr="00BA31E0" w:rsidRDefault="0096001D">
            <w:pPr>
              <w:jc w:val="center"/>
              <w:rPr>
                <w:sz w:val="24"/>
                <w:szCs w:val="24"/>
              </w:rPr>
            </w:pPr>
            <w:r w:rsidRPr="00BA31E0">
              <w:rPr>
                <w:b/>
                <w:bCs/>
                <w:color w:val="FFFFFF"/>
                <w:sz w:val="24"/>
                <w:szCs w:val="24"/>
              </w:rPr>
              <w:t>1</w:t>
            </w:r>
          </w:p>
        </w:tc>
        <w:tc>
          <w:tcPr>
            <w:tcW w:w="4600" w:type="dxa"/>
            <w:tcMar>
              <w:top w:w="70" w:type="dxa"/>
              <w:left w:w="110" w:type="dxa"/>
              <w:bottom w:w="70" w:type="dxa"/>
              <w:right w:w="110" w:type="dxa"/>
            </w:tcMar>
            <w:vAlign w:val="center"/>
          </w:tcPr>
          <w:p w14:paraId="3A4142FD" w14:textId="77777777" w:rsidR="00703824" w:rsidRPr="00BA31E0" w:rsidRDefault="001E257C">
            <w:pPr>
              <w:rPr>
                <w:sz w:val="24"/>
                <w:szCs w:val="24"/>
              </w:rPr>
            </w:pPr>
            <w:r>
              <w:rPr>
                <w:b/>
                <w:bCs/>
                <w:color w:val="1A2744"/>
              </w:rPr>
              <w:t>Did the employee share something</w:t>
            </w:r>
            <w:r w:rsidRPr="00BA31E0">
              <w:rPr>
                <w:b/>
                <w:bCs/>
                <w:color w:val="1A2744"/>
              </w:rPr>
              <w:t xml:space="preserve"> I did not know about?</w:t>
            </w:r>
          </w:p>
        </w:tc>
        <w:tc>
          <w:tcPr>
            <w:tcW w:w="4880" w:type="dxa"/>
            <w:tcMar>
              <w:top w:w="70" w:type="dxa"/>
              <w:left w:w="110" w:type="dxa"/>
              <w:bottom w:w="70" w:type="dxa"/>
              <w:right w:w="110" w:type="dxa"/>
            </w:tcMar>
            <w:vAlign w:val="center"/>
          </w:tcPr>
          <w:p w14:paraId="74B3AE29" w14:textId="77777777" w:rsidR="00703824" w:rsidRPr="00BA31E0" w:rsidRDefault="0096001D">
            <w:pPr>
              <w:rPr>
                <w:sz w:val="24"/>
                <w:szCs w:val="24"/>
              </w:rPr>
            </w:pPr>
            <w:r w:rsidRPr="00BA31E0">
              <w:t>A</w:t>
            </w:r>
            <w:r w:rsidR="001E257C">
              <w:t>cknowledge i</w:t>
            </w:r>
            <w:r w:rsidRPr="00BA31E0">
              <w:t xml:space="preserve">t </w:t>
            </w:r>
            <w:r w:rsidR="00BF67E4">
              <w:t>in</w:t>
            </w:r>
            <w:r w:rsidRPr="00BA31E0">
              <w:t xml:space="preserve"> your comments. </w:t>
            </w:r>
            <w:r w:rsidR="00604C17">
              <w:t xml:space="preserve">If you question a comment, </w:t>
            </w:r>
            <w:r w:rsidR="00432601">
              <w:t xml:space="preserve">take steps to </w:t>
            </w:r>
            <w:r w:rsidR="008E0E3F">
              <w:t>verify accuracy</w:t>
            </w:r>
            <w:r w:rsidR="00604C17">
              <w:t>.</w:t>
            </w:r>
          </w:p>
        </w:tc>
      </w:tr>
      <w:tr w:rsidR="00703824" w:rsidRPr="00BA31E0" w14:paraId="531DE39F" w14:textId="77777777" w:rsidTr="00C03550">
        <w:tc>
          <w:tcPr>
            <w:tcW w:w="600" w:type="dxa"/>
            <w:shd w:val="clear" w:color="auto" w:fill="1A2744"/>
            <w:tcMar>
              <w:top w:w="70" w:type="dxa"/>
              <w:left w:w="110" w:type="dxa"/>
              <w:bottom w:w="70" w:type="dxa"/>
              <w:right w:w="110" w:type="dxa"/>
            </w:tcMar>
            <w:vAlign w:val="center"/>
          </w:tcPr>
          <w:p w14:paraId="63153F84" w14:textId="77777777" w:rsidR="00703824" w:rsidRPr="00BA31E0" w:rsidRDefault="0096001D">
            <w:pPr>
              <w:jc w:val="center"/>
              <w:rPr>
                <w:sz w:val="24"/>
                <w:szCs w:val="24"/>
              </w:rPr>
            </w:pPr>
            <w:r w:rsidRPr="00BA31E0">
              <w:rPr>
                <w:b/>
                <w:bCs/>
                <w:color w:val="FFFFFF"/>
                <w:sz w:val="24"/>
                <w:szCs w:val="24"/>
              </w:rPr>
              <w:t>2</w:t>
            </w:r>
          </w:p>
        </w:tc>
        <w:tc>
          <w:tcPr>
            <w:tcW w:w="4600" w:type="dxa"/>
            <w:tcMar>
              <w:top w:w="70" w:type="dxa"/>
              <w:left w:w="110" w:type="dxa"/>
              <w:bottom w:w="70" w:type="dxa"/>
              <w:right w:w="110" w:type="dxa"/>
            </w:tcMar>
            <w:vAlign w:val="center"/>
          </w:tcPr>
          <w:p w14:paraId="413285EB" w14:textId="77777777" w:rsidR="00703824" w:rsidRPr="00BA31E0" w:rsidRDefault="0096001D">
            <w:pPr>
              <w:rPr>
                <w:sz w:val="24"/>
                <w:szCs w:val="24"/>
              </w:rPr>
            </w:pPr>
            <w:r w:rsidRPr="00BA31E0">
              <w:rPr>
                <w:b/>
                <w:bCs/>
                <w:color w:val="1A2744"/>
              </w:rPr>
              <w:t xml:space="preserve">What did I expect them to </w:t>
            </w:r>
            <w:r w:rsidR="00BF67E4">
              <w:rPr>
                <w:b/>
                <w:bCs/>
                <w:color w:val="1A2744"/>
              </w:rPr>
              <w:t>share</w:t>
            </w:r>
            <w:r w:rsidRPr="00BA31E0">
              <w:rPr>
                <w:b/>
                <w:bCs/>
                <w:color w:val="1A2744"/>
              </w:rPr>
              <w:t xml:space="preserve"> that they did not?</w:t>
            </w:r>
          </w:p>
        </w:tc>
        <w:tc>
          <w:tcPr>
            <w:tcW w:w="4880" w:type="dxa"/>
            <w:tcMar>
              <w:top w:w="70" w:type="dxa"/>
              <w:left w:w="110" w:type="dxa"/>
              <w:bottom w:w="70" w:type="dxa"/>
              <w:right w:w="110" w:type="dxa"/>
            </w:tcMar>
            <w:vAlign w:val="center"/>
          </w:tcPr>
          <w:p w14:paraId="4A484F7A" w14:textId="77777777" w:rsidR="00703824" w:rsidRPr="00BA31E0" w:rsidRDefault="0096001D">
            <w:pPr>
              <w:rPr>
                <w:sz w:val="24"/>
                <w:szCs w:val="24"/>
              </w:rPr>
            </w:pPr>
            <w:r w:rsidRPr="00BA31E0">
              <w:t>An expectation they do not know about</w:t>
            </w:r>
            <w:r w:rsidR="002C0D6C">
              <w:t>, or did they simply forget?</w:t>
            </w:r>
            <w:r w:rsidRPr="00BA31E0">
              <w:t xml:space="preserve"> See below.</w:t>
            </w:r>
          </w:p>
        </w:tc>
      </w:tr>
      <w:tr w:rsidR="00703824" w:rsidRPr="00BA31E0" w14:paraId="0D553264" w14:textId="77777777" w:rsidTr="00C03550">
        <w:tc>
          <w:tcPr>
            <w:tcW w:w="600" w:type="dxa"/>
            <w:shd w:val="clear" w:color="auto" w:fill="1A2744"/>
            <w:tcMar>
              <w:top w:w="70" w:type="dxa"/>
              <w:left w:w="110" w:type="dxa"/>
              <w:bottom w:w="70" w:type="dxa"/>
              <w:right w:w="110" w:type="dxa"/>
            </w:tcMar>
            <w:vAlign w:val="center"/>
          </w:tcPr>
          <w:p w14:paraId="3CB21E9B" w14:textId="77777777" w:rsidR="00703824" w:rsidRPr="00BA31E0" w:rsidRDefault="0096001D">
            <w:pPr>
              <w:jc w:val="center"/>
              <w:rPr>
                <w:sz w:val="24"/>
                <w:szCs w:val="24"/>
              </w:rPr>
            </w:pPr>
            <w:r w:rsidRPr="00BA31E0">
              <w:rPr>
                <w:b/>
                <w:bCs/>
                <w:color w:val="FFFFFF"/>
                <w:sz w:val="24"/>
                <w:szCs w:val="24"/>
              </w:rPr>
              <w:t>3</w:t>
            </w:r>
          </w:p>
        </w:tc>
        <w:tc>
          <w:tcPr>
            <w:tcW w:w="4600" w:type="dxa"/>
            <w:tcMar>
              <w:top w:w="70" w:type="dxa"/>
              <w:left w:w="110" w:type="dxa"/>
              <w:bottom w:w="70" w:type="dxa"/>
              <w:right w:w="110" w:type="dxa"/>
            </w:tcMar>
            <w:vAlign w:val="center"/>
          </w:tcPr>
          <w:p w14:paraId="184D03F7" w14:textId="77777777" w:rsidR="00703824" w:rsidRPr="00BA31E0" w:rsidRDefault="0096001D">
            <w:pPr>
              <w:rPr>
                <w:sz w:val="24"/>
                <w:szCs w:val="24"/>
              </w:rPr>
            </w:pPr>
            <w:r w:rsidRPr="00BA31E0">
              <w:rPr>
                <w:b/>
                <w:bCs/>
                <w:color w:val="1A2744"/>
              </w:rPr>
              <w:t>Do we disagree about what this role requires?</w:t>
            </w:r>
          </w:p>
        </w:tc>
        <w:tc>
          <w:tcPr>
            <w:tcW w:w="4880" w:type="dxa"/>
            <w:tcMar>
              <w:top w:w="70" w:type="dxa"/>
              <w:left w:w="110" w:type="dxa"/>
              <w:bottom w:w="70" w:type="dxa"/>
              <w:right w:w="110" w:type="dxa"/>
            </w:tcMar>
            <w:vAlign w:val="center"/>
          </w:tcPr>
          <w:p w14:paraId="5D9DE489" w14:textId="77777777" w:rsidR="00703824" w:rsidRPr="00BA31E0" w:rsidRDefault="0096001D">
            <w:pPr>
              <w:rPr>
                <w:sz w:val="24"/>
                <w:szCs w:val="24"/>
              </w:rPr>
            </w:pPr>
            <w:r w:rsidRPr="00BA31E0">
              <w:t>The same problem, larger. See below.</w:t>
            </w:r>
          </w:p>
        </w:tc>
      </w:tr>
    </w:tbl>
    <w:p w14:paraId="187AD8E8" w14:textId="77777777" w:rsidR="00703824" w:rsidRPr="00BA31E0" w:rsidRDefault="00703824">
      <w:pPr>
        <w:spacing w:after="14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2B77E973" w14:textId="77777777">
        <w:trPr>
          <w:cantSplit/>
        </w:trPr>
        <w:tc>
          <w:tcPr>
            <w:tcW w:w="10080" w:type="dxa"/>
            <w:shd w:val="clear" w:color="auto" w:fill="E8ECF2"/>
            <w:tcMar>
              <w:top w:w="140" w:type="dxa"/>
              <w:left w:w="200" w:type="dxa"/>
              <w:bottom w:w="140" w:type="dxa"/>
              <w:right w:w="160" w:type="dxa"/>
            </w:tcMar>
          </w:tcPr>
          <w:p w14:paraId="3BE0070F"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Anything surfacing on the second or third question</w:t>
            </w:r>
            <w:r w:rsidR="00B952AA">
              <w:rPr>
                <w:rFonts w:ascii="Calibri Light" w:eastAsia="Calibri Light" w:hAnsi="Calibri Light" w:cs="Calibri Light"/>
                <w:b/>
                <w:bCs/>
                <w:color w:val="1A2744"/>
                <w:sz w:val="24"/>
                <w:szCs w:val="24"/>
              </w:rPr>
              <w:t xml:space="preserve">? </w:t>
            </w:r>
          </w:p>
          <w:p w14:paraId="1C7BAEEE" w14:textId="77777777" w:rsidR="00014A75" w:rsidRDefault="0096001D">
            <w:pPr>
              <w:spacing w:after="110"/>
            </w:pPr>
            <w:r w:rsidRPr="00BA31E0">
              <w:t>If Marcus does not know that spotting patterns is part of communication in his role,</w:t>
            </w:r>
            <w:r w:rsidR="00C668D9">
              <w:t xml:space="preserve"> the leader must own it if the</w:t>
            </w:r>
            <w:r w:rsidRPr="00BA31E0">
              <w:t xml:space="preserve"> expectation was never set.</w:t>
            </w:r>
            <w:r w:rsidR="00C668D9">
              <w:t xml:space="preserve"> If </w:t>
            </w:r>
            <w:r w:rsidR="00014A75">
              <w:t xml:space="preserve">expectations were </w:t>
            </w:r>
            <w:r w:rsidR="005B61AE">
              <w:t>commun</w:t>
            </w:r>
            <w:r w:rsidR="00702F37">
              <w:t>icated early on</w:t>
            </w:r>
            <w:r w:rsidR="00C668D9">
              <w:t xml:space="preserve">, then </w:t>
            </w:r>
            <w:r w:rsidR="00D626C3">
              <w:t xml:space="preserve">the leader should be prepared to share </w:t>
            </w:r>
            <w:r w:rsidR="008648C0">
              <w:t>clear evidence</w:t>
            </w:r>
            <w:r w:rsidR="00014A75">
              <w:t xml:space="preserve"> </w:t>
            </w:r>
            <w:r w:rsidR="0063349B">
              <w:t xml:space="preserve">of coaching </w:t>
            </w:r>
            <w:r w:rsidR="00014A75">
              <w:t>with the employee</w:t>
            </w:r>
            <w:r w:rsidR="00731148">
              <w:t>. If no evidence</w:t>
            </w:r>
            <w:r w:rsidR="00561F35">
              <w:t xml:space="preserve"> of coaching</w:t>
            </w:r>
            <w:r w:rsidR="00731148">
              <w:t xml:space="preserve"> is available, a lea</w:t>
            </w:r>
            <w:r w:rsidR="00553B40">
              <w:t xml:space="preserve">der may give the employee the benefit of any doubt. </w:t>
            </w:r>
            <w:r w:rsidR="00010E3F">
              <w:t xml:space="preserve">Every situation is different. Bottom line, do the fair thing so the employee knows you are proceeding in good faith. </w:t>
            </w:r>
            <w:r w:rsidRPr="00BA31E0">
              <w:t xml:space="preserve"> </w:t>
            </w:r>
          </w:p>
          <w:p w14:paraId="4FF2AA31" w14:textId="77777777" w:rsidR="00703824" w:rsidRPr="00BA31E0" w:rsidRDefault="004903D8" w:rsidP="00010E3F">
            <w:pPr>
              <w:spacing w:after="110"/>
              <w:rPr>
                <w:sz w:val="24"/>
                <w:szCs w:val="24"/>
              </w:rPr>
            </w:pPr>
            <w:r>
              <w:t xml:space="preserve">As a reminder, </w:t>
            </w:r>
            <w:r w:rsidR="00BC671C">
              <w:t xml:space="preserve">leaders should ensure </w:t>
            </w:r>
            <w:r>
              <w:t xml:space="preserve">there </w:t>
            </w:r>
            <w:r w:rsidR="00BC671C">
              <w:t>are</w:t>
            </w:r>
            <w:r>
              <w:t xml:space="preserve"> no surprise</w:t>
            </w:r>
            <w:r w:rsidR="003D20DE">
              <w:t>s</w:t>
            </w:r>
            <w:r>
              <w:t xml:space="preserve"> in an annual review. </w:t>
            </w:r>
            <w:r w:rsidR="00010E3F">
              <w:t xml:space="preserve"> </w:t>
            </w:r>
            <w:r w:rsidR="003D20DE">
              <w:t xml:space="preserve"> </w:t>
            </w:r>
          </w:p>
        </w:tc>
      </w:tr>
    </w:tbl>
    <w:p w14:paraId="3243BDD7" w14:textId="77777777" w:rsidR="00703824" w:rsidRPr="00BA31E0" w:rsidRDefault="00703824">
      <w:pPr>
        <w:spacing w:after="130"/>
        <w:rPr>
          <w:sz w:val="24"/>
          <w:szCs w:val="24"/>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CellMar>
          <w:left w:w="10" w:type="dxa"/>
          <w:right w:w="10" w:type="dxa"/>
        </w:tblCellMar>
        <w:tblLook w:val="04A0" w:firstRow="1" w:lastRow="0" w:firstColumn="1" w:lastColumn="0" w:noHBand="0" w:noVBand="1"/>
      </w:tblPr>
      <w:tblGrid>
        <w:gridCol w:w="10080"/>
      </w:tblGrid>
      <w:tr w:rsidR="00703824" w:rsidRPr="00BA31E0" w14:paraId="24A2F3EF" w14:textId="77777777">
        <w:trPr>
          <w:cantSplit/>
        </w:trPr>
        <w:tc>
          <w:tcPr>
            <w:tcW w:w="10080" w:type="dxa"/>
            <w:shd w:val="clear" w:color="auto" w:fill="FFF8E7"/>
            <w:tcMar>
              <w:top w:w="130" w:type="dxa"/>
              <w:left w:w="190" w:type="dxa"/>
              <w:bottom w:w="130" w:type="dxa"/>
              <w:right w:w="160" w:type="dxa"/>
            </w:tcMar>
          </w:tcPr>
          <w:p w14:paraId="6BD6AB82" w14:textId="77777777" w:rsidR="00703824" w:rsidRPr="00BE5725" w:rsidRDefault="0096001D">
            <w:pPr>
              <w:spacing w:after="90"/>
              <w:rPr>
                <w:sz w:val="32"/>
                <w:szCs w:val="32"/>
              </w:rPr>
            </w:pPr>
            <w:r w:rsidRPr="00BE5725">
              <w:rPr>
                <w:rFonts w:ascii="Calibri Light" w:eastAsia="Calibri Light" w:hAnsi="Calibri Light" w:cs="Calibri Light"/>
                <w:b/>
                <w:bCs/>
                <w:color w:val="B9913A"/>
                <w:spacing w:val="50"/>
                <w:sz w:val="20"/>
                <w:szCs w:val="20"/>
              </w:rPr>
              <w:t>EXAMPLE: WHAT TO NOTICE IN MARCUS'S SE</w:t>
            </w:r>
            <w:r w:rsidR="00BC671C" w:rsidRPr="00BE5725">
              <w:rPr>
                <w:rFonts w:ascii="Calibri Light" w:eastAsia="Calibri Light" w:hAnsi="Calibri Light" w:cs="Calibri Light"/>
                <w:b/>
                <w:bCs/>
                <w:color w:val="B9913A"/>
                <w:spacing w:val="50"/>
                <w:sz w:val="20"/>
                <w:szCs w:val="20"/>
              </w:rPr>
              <w:t>LF-ASSESSMENT</w:t>
            </w:r>
          </w:p>
          <w:p w14:paraId="257E823B" w14:textId="77777777" w:rsidR="00703824" w:rsidRPr="00BA31E0" w:rsidRDefault="0096001D">
            <w:pPr>
              <w:spacing w:after="100"/>
              <w:rPr>
                <w:sz w:val="24"/>
                <w:szCs w:val="24"/>
              </w:rPr>
            </w:pPr>
            <w:r w:rsidRPr="00BA31E0">
              <w:t>What Marcus wrote under Communication:</w:t>
            </w:r>
          </w:p>
          <w:p w14:paraId="0156C969" w14:textId="77777777" w:rsidR="00703824" w:rsidRPr="00BA31E0" w:rsidRDefault="0096001D">
            <w:pPr>
              <w:spacing w:after="100"/>
              <w:rPr>
                <w:sz w:val="24"/>
                <w:szCs w:val="24"/>
              </w:rPr>
            </w:pPr>
            <w:r w:rsidRPr="00BA31E0">
              <w:t xml:space="preserve">“I think this is a strength. Members tell me I explain things in a way they understand, and I have had a few compliments this year. When someone comes in frustrated about a fee, I walk through it </w:t>
            </w:r>
            <w:r w:rsidR="00190D1D">
              <w:t xml:space="preserve">with them </w:t>
            </w:r>
            <w:r w:rsidR="00DE3B11">
              <w:t>to help them understand why the fee was assessed</w:t>
            </w:r>
            <w:r w:rsidRPr="00BA31E0">
              <w:t xml:space="preserve"> rather than </w:t>
            </w:r>
            <w:r w:rsidR="00F07142">
              <w:t xml:space="preserve">side-stepping </w:t>
            </w:r>
            <w:r w:rsidR="000B3B01">
              <w:t>their</w:t>
            </w:r>
            <w:r w:rsidR="009F7668">
              <w:t xml:space="preserve"> concern</w:t>
            </w:r>
            <w:r w:rsidRPr="00BA31E0">
              <w:t>.”</w:t>
            </w:r>
          </w:p>
          <w:p w14:paraId="7979688E" w14:textId="77777777" w:rsidR="00703824" w:rsidRPr="00BA31E0" w:rsidRDefault="0096001D">
            <w:pPr>
              <w:spacing w:after="100"/>
              <w:rPr>
                <w:sz w:val="24"/>
                <w:szCs w:val="24"/>
              </w:rPr>
            </w:pPr>
            <w:r w:rsidRPr="00BA31E0">
              <w:t xml:space="preserve">What his manager notices: every word is about conversations with members, and all of it is accurate. Nothing is </w:t>
            </w:r>
            <w:r w:rsidR="00DE3B11">
              <w:t xml:space="preserve">said, however, </w:t>
            </w:r>
            <w:r w:rsidRPr="00BA31E0">
              <w:t xml:space="preserve">about passing </w:t>
            </w:r>
            <w:r w:rsidR="006A443A">
              <w:t>patterns of customer concerns</w:t>
            </w:r>
            <w:r w:rsidRPr="00BA31E0">
              <w:t xml:space="preserve"> along to anyone else.</w:t>
            </w:r>
          </w:p>
          <w:p w14:paraId="41ACFE42" w14:textId="77777777" w:rsidR="00703824" w:rsidRPr="00BA31E0" w:rsidRDefault="0096001D">
            <w:pPr>
              <w:rPr>
                <w:sz w:val="24"/>
                <w:szCs w:val="24"/>
              </w:rPr>
            </w:pPr>
            <w:r w:rsidRPr="00BA31E0">
              <w:t>That detail</w:t>
            </w:r>
            <w:r w:rsidR="006A31A5">
              <w:t xml:space="preserve"> is an example of</w:t>
            </w:r>
            <w:r w:rsidRPr="00BA31E0">
              <w:t xml:space="preserve"> question two. Marcus does not know that flagging patterns to operations is part of communication in this role, because it was never communicated to him. </w:t>
            </w:r>
            <w:r w:rsidR="00965103" w:rsidRPr="00BA31E0">
              <w:t>So,</w:t>
            </w:r>
            <w:r w:rsidRPr="00BA31E0">
              <w:t xml:space="preserve"> his manager rates this year on the standard Marcus </w:t>
            </w:r>
            <w:proofErr w:type="gramStart"/>
            <w:r w:rsidRPr="00BA31E0">
              <w:t>knew, and</w:t>
            </w:r>
            <w:proofErr w:type="gramEnd"/>
            <w:r w:rsidRPr="00BA31E0">
              <w:t xml:space="preserve"> writes sharing member-patterns of frustration into next year's goals rather than into this year's rating.</w:t>
            </w:r>
          </w:p>
        </w:tc>
      </w:tr>
    </w:tbl>
    <w:p w14:paraId="1A74D604" w14:textId="77777777" w:rsidR="00F80C84" w:rsidRDefault="00F80C84">
      <w:pPr>
        <w:pBdr>
          <w:bottom w:val="single" w:sz="8" w:space="4" w:color="B9913A"/>
        </w:pBdr>
        <w:spacing w:before="240" w:after="90"/>
        <w:rPr>
          <w:rFonts w:ascii="Calibri Light" w:eastAsia="Calibri Light" w:hAnsi="Calibri Light" w:cs="Calibri Light"/>
          <w:b/>
          <w:bCs/>
          <w:color w:val="B9913A"/>
          <w:sz w:val="28"/>
          <w:szCs w:val="28"/>
        </w:rPr>
      </w:pPr>
      <w:r>
        <w:rPr>
          <w:rFonts w:ascii="Calibri Light" w:eastAsia="Calibri Light" w:hAnsi="Calibri Light" w:cs="Calibri Light"/>
          <w:b/>
          <w:bCs/>
          <w:color w:val="B9913A"/>
          <w:sz w:val="28"/>
          <w:szCs w:val="28"/>
        </w:rPr>
        <w:br w:type="page"/>
      </w:r>
    </w:p>
    <w:p w14:paraId="0F432827"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lastRenderedPageBreak/>
        <w:t xml:space="preserve">12.  </w:t>
      </w:r>
      <w:r w:rsidRPr="00BA31E0">
        <w:rPr>
          <w:rFonts w:ascii="Calibri Light" w:eastAsia="Calibri Light" w:hAnsi="Calibri Light" w:cs="Calibri Light"/>
          <w:b/>
          <w:bCs/>
          <w:color w:val="1A2744"/>
          <w:sz w:val="28"/>
          <w:szCs w:val="28"/>
        </w:rPr>
        <w:t>Five Biases, and How to Test for Them</w:t>
      </w:r>
    </w:p>
    <w:p w14:paraId="1E682BB3" w14:textId="77777777" w:rsidR="00703824" w:rsidRPr="00BA31E0" w:rsidRDefault="0096001D">
      <w:pPr>
        <w:spacing w:after="130"/>
        <w:rPr>
          <w:sz w:val="24"/>
          <w:szCs w:val="24"/>
        </w:rPr>
      </w:pPr>
      <w:r w:rsidRPr="00014C46">
        <w:rPr>
          <w:b/>
          <w:bCs/>
          <w:sz w:val="24"/>
          <w:szCs w:val="24"/>
        </w:rPr>
        <w:t>Read this before you write</w:t>
      </w:r>
      <w:r w:rsidR="00CB16AE" w:rsidRPr="00014C46">
        <w:rPr>
          <w:b/>
          <w:bCs/>
          <w:sz w:val="24"/>
          <w:szCs w:val="24"/>
        </w:rPr>
        <w:t xml:space="preserve"> any comments.</w:t>
      </w:r>
      <w:r w:rsidRPr="00BA31E0">
        <w:rPr>
          <w:sz w:val="24"/>
          <w:szCs w:val="24"/>
        </w:rPr>
        <w:t xml:space="preserve"> Everyone has </w:t>
      </w:r>
      <w:r w:rsidR="00CB16AE">
        <w:rPr>
          <w:sz w:val="24"/>
          <w:szCs w:val="24"/>
        </w:rPr>
        <w:t>biases</w:t>
      </w:r>
      <w:r w:rsidRPr="00BA31E0">
        <w:rPr>
          <w:sz w:val="24"/>
          <w:szCs w:val="24"/>
        </w:rPr>
        <w:t xml:space="preserve">. The point is </w:t>
      </w:r>
      <w:r w:rsidR="00980C30">
        <w:rPr>
          <w:sz w:val="24"/>
          <w:szCs w:val="24"/>
        </w:rPr>
        <w:t>to be aware of them</w:t>
      </w:r>
      <w:r w:rsidR="00D924CA">
        <w:rPr>
          <w:sz w:val="24"/>
          <w:szCs w:val="24"/>
        </w:rPr>
        <w:t xml:space="preserve"> so you can avoid them when writing annual reviews for your employees. </w:t>
      </w:r>
    </w:p>
    <w:p w14:paraId="1D61291A" w14:textId="77777777" w:rsidR="00703824" w:rsidRPr="003748F7" w:rsidRDefault="00703824">
      <w:pPr>
        <w:spacing w:after="100"/>
        <w:rPr>
          <w:sz w:val="2"/>
          <w:szCs w:val="2"/>
        </w:rPr>
      </w:pPr>
    </w:p>
    <w:tbl>
      <w:tblPr>
        <w:tblW w:w="10255"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2100"/>
        <w:gridCol w:w="4000"/>
        <w:gridCol w:w="4155"/>
      </w:tblGrid>
      <w:tr w:rsidR="00703824" w:rsidRPr="00BA31E0" w14:paraId="798335B9" w14:textId="77777777" w:rsidTr="00D94DAE">
        <w:tc>
          <w:tcPr>
            <w:tcW w:w="2100" w:type="dxa"/>
            <w:shd w:val="clear" w:color="auto" w:fill="1A2744"/>
            <w:tcMar>
              <w:top w:w="70" w:type="dxa"/>
              <w:left w:w="110" w:type="dxa"/>
              <w:bottom w:w="70" w:type="dxa"/>
              <w:right w:w="110" w:type="dxa"/>
            </w:tcMar>
          </w:tcPr>
          <w:p w14:paraId="33729154" w14:textId="77777777" w:rsidR="00703824" w:rsidRPr="00BA31E0" w:rsidRDefault="0096001D">
            <w:pPr>
              <w:rPr>
                <w:sz w:val="24"/>
                <w:szCs w:val="24"/>
              </w:rPr>
            </w:pPr>
            <w:r w:rsidRPr="00BA31E0">
              <w:rPr>
                <w:b/>
                <w:bCs/>
                <w:color w:val="FFFFFF"/>
                <w:sz w:val="20"/>
                <w:szCs w:val="20"/>
              </w:rPr>
              <w:t>Bias</w:t>
            </w:r>
          </w:p>
        </w:tc>
        <w:tc>
          <w:tcPr>
            <w:tcW w:w="4000" w:type="dxa"/>
            <w:shd w:val="clear" w:color="auto" w:fill="1A2744"/>
            <w:tcMar>
              <w:top w:w="70" w:type="dxa"/>
              <w:left w:w="110" w:type="dxa"/>
              <w:bottom w:w="70" w:type="dxa"/>
              <w:right w:w="110" w:type="dxa"/>
            </w:tcMar>
          </w:tcPr>
          <w:p w14:paraId="4D3E16E9" w14:textId="77777777" w:rsidR="00703824" w:rsidRPr="00BA31E0" w:rsidRDefault="0096001D">
            <w:pPr>
              <w:rPr>
                <w:sz w:val="24"/>
                <w:szCs w:val="24"/>
              </w:rPr>
            </w:pPr>
            <w:r w:rsidRPr="00BA31E0">
              <w:rPr>
                <w:b/>
                <w:bCs/>
                <w:color w:val="FFFFFF"/>
                <w:sz w:val="20"/>
                <w:szCs w:val="20"/>
              </w:rPr>
              <w:t>What it does</w:t>
            </w:r>
          </w:p>
        </w:tc>
        <w:tc>
          <w:tcPr>
            <w:tcW w:w="4155" w:type="dxa"/>
            <w:shd w:val="clear" w:color="auto" w:fill="1A2744"/>
            <w:tcMar>
              <w:top w:w="70" w:type="dxa"/>
              <w:left w:w="110" w:type="dxa"/>
              <w:bottom w:w="70" w:type="dxa"/>
              <w:right w:w="110" w:type="dxa"/>
            </w:tcMar>
          </w:tcPr>
          <w:p w14:paraId="6201C8DA" w14:textId="77777777" w:rsidR="00703824" w:rsidRPr="00BA31E0" w:rsidRDefault="0096001D">
            <w:pPr>
              <w:rPr>
                <w:sz w:val="24"/>
                <w:szCs w:val="24"/>
              </w:rPr>
            </w:pPr>
            <w:r w:rsidRPr="00BA31E0">
              <w:rPr>
                <w:b/>
                <w:bCs/>
                <w:color w:val="FFFFFF"/>
                <w:sz w:val="20"/>
                <w:szCs w:val="20"/>
              </w:rPr>
              <w:t>The test</w:t>
            </w:r>
          </w:p>
        </w:tc>
      </w:tr>
      <w:tr w:rsidR="00703824" w:rsidRPr="00BA31E0" w14:paraId="76991CA1" w14:textId="77777777" w:rsidTr="00D94DAE">
        <w:tc>
          <w:tcPr>
            <w:tcW w:w="2100" w:type="dxa"/>
            <w:shd w:val="clear" w:color="auto" w:fill="E8ECF2"/>
            <w:tcMar>
              <w:top w:w="70" w:type="dxa"/>
              <w:left w:w="110" w:type="dxa"/>
              <w:bottom w:w="70" w:type="dxa"/>
              <w:right w:w="110" w:type="dxa"/>
            </w:tcMar>
            <w:vAlign w:val="center"/>
          </w:tcPr>
          <w:p w14:paraId="39B0F4F1" w14:textId="77777777" w:rsidR="00703824" w:rsidRPr="00C776BF" w:rsidRDefault="0096001D">
            <w:pPr>
              <w:rPr>
                <w:sz w:val="24"/>
                <w:szCs w:val="24"/>
              </w:rPr>
            </w:pPr>
            <w:r w:rsidRPr="00C776BF">
              <w:rPr>
                <w:b/>
                <w:bCs/>
                <w:color w:val="1A2744"/>
                <w:sz w:val="24"/>
                <w:szCs w:val="24"/>
              </w:rPr>
              <w:t>Recency</w:t>
            </w:r>
          </w:p>
        </w:tc>
        <w:tc>
          <w:tcPr>
            <w:tcW w:w="4000" w:type="dxa"/>
            <w:tcMar>
              <w:top w:w="70" w:type="dxa"/>
              <w:left w:w="110" w:type="dxa"/>
              <w:bottom w:w="70" w:type="dxa"/>
              <w:right w:w="110" w:type="dxa"/>
            </w:tcMar>
            <w:vAlign w:val="center"/>
          </w:tcPr>
          <w:p w14:paraId="54B18968" w14:textId="77777777" w:rsidR="00703824" w:rsidRPr="00BA31E0" w:rsidRDefault="00E929AE">
            <w:pPr>
              <w:rPr>
                <w:sz w:val="24"/>
                <w:szCs w:val="24"/>
              </w:rPr>
            </w:pPr>
            <w:r>
              <w:rPr>
                <w:sz w:val="20"/>
                <w:szCs w:val="20"/>
              </w:rPr>
              <w:t>Comments are focused more on t</w:t>
            </w:r>
            <w:r w:rsidR="0096001D" w:rsidRPr="00BA31E0">
              <w:rPr>
                <w:sz w:val="20"/>
                <w:szCs w:val="20"/>
              </w:rPr>
              <w:t xml:space="preserve">he last six weeks </w:t>
            </w:r>
            <w:r w:rsidR="00764D2D">
              <w:rPr>
                <w:sz w:val="20"/>
                <w:szCs w:val="20"/>
              </w:rPr>
              <w:t>rather than being representative of</w:t>
            </w:r>
            <w:r w:rsidR="0096001D" w:rsidRPr="00BA31E0">
              <w:rPr>
                <w:sz w:val="20"/>
                <w:szCs w:val="20"/>
              </w:rPr>
              <w:t xml:space="preserve"> the whole year.</w:t>
            </w:r>
            <w:r w:rsidR="00C37A67">
              <w:rPr>
                <w:sz w:val="20"/>
                <w:szCs w:val="20"/>
              </w:rPr>
              <w:t xml:space="preserve"> A leader leans too heavily on events that are recent vs</w:t>
            </w:r>
            <w:r w:rsidR="003F175E">
              <w:rPr>
                <w:sz w:val="20"/>
                <w:szCs w:val="20"/>
              </w:rPr>
              <w:t>. looking at the entire review period</w:t>
            </w:r>
          </w:p>
        </w:tc>
        <w:tc>
          <w:tcPr>
            <w:tcW w:w="4155" w:type="dxa"/>
            <w:tcMar>
              <w:top w:w="70" w:type="dxa"/>
              <w:left w:w="110" w:type="dxa"/>
              <w:bottom w:w="70" w:type="dxa"/>
              <w:right w:w="110" w:type="dxa"/>
            </w:tcMar>
            <w:vAlign w:val="center"/>
          </w:tcPr>
          <w:p w14:paraId="39F13C0A" w14:textId="77777777" w:rsidR="00703824" w:rsidRPr="00BA31E0" w:rsidRDefault="00C352E3">
            <w:pPr>
              <w:rPr>
                <w:sz w:val="24"/>
                <w:szCs w:val="24"/>
              </w:rPr>
            </w:pPr>
            <w:r>
              <w:rPr>
                <w:i/>
                <w:iCs/>
                <w:sz w:val="20"/>
                <w:szCs w:val="20"/>
              </w:rPr>
              <w:t xml:space="preserve">Are comments </w:t>
            </w:r>
            <w:r w:rsidR="00397BF1">
              <w:rPr>
                <w:i/>
                <w:iCs/>
                <w:sz w:val="20"/>
                <w:szCs w:val="20"/>
              </w:rPr>
              <w:t>representative</w:t>
            </w:r>
            <w:r>
              <w:rPr>
                <w:i/>
                <w:iCs/>
                <w:sz w:val="20"/>
                <w:szCs w:val="20"/>
              </w:rPr>
              <w:t xml:space="preserve"> of </w:t>
            </w:r>
            <w:r w:rsidR="00B87B82">
              <w:rPr>
                <w:i/>
                <w:iCs/>
                <w:sz w:val="20"/>
                <w:szCs w:val="20"/>
              </w:rPr>
              <w:t xml:space="preserve">performance throughout the entire year? </w:t>
            </w:r>
            <w:r w:rsidR="00CA5FCA">
              <w:rPr>
                <w:i/>
                <w:iCs/>
                <w:sz w:val="20"/>
                <w:szCs w:val="20"/>
              </w:rPr>
              <w:t>If not, provide edits to broaden</w:t>
            </w:r>
            <w:r w:rsidR="00397BF1">
              <w:rPr>
                <w:i/>
                <w:iCs/>
                <w:sz w:val="20"/>
                <w:szCs w:val="20"/>
              </w:rPr>
              <w:t xml:space="preserve"> the commentary.</w:t>
            </w:r>
          </w:p>
        </w:tc>
      </w:tr>
      <w:tr w:rsidR="00703824" w:rsidRPr="00BA31E0" w14:paraId="46EF2FD0" w14:textId="77777777" w:rsidTr="00D94DAE">
        <w:tc>
          <w:tcPr>
            <w:tcW w:w="2100" w:type="dxa"/>
            <w:shd w:val="clear" w:color="auto" w:fill="E8ECF2"/>
            <w:tcMar>
              <w:top w:w="70" w:type="dxa"/>
              <w:left w:w="110" w:type="dxa"/>
              <w:bottom w:w="70" w:type="dxa"/>
              <w:right w:w="110" w:type="dxa"/>
            </w:tcMar>
            <w:vAlign w:val="center"/>
          </w:tcPr>
          <w:p w14:paraId="6AEC33E3" w14:textId="77777777" w:rsidR="00703824" w:rsidRPr="00C776BF" w:rsidRDefault="0096001D">
            <w:pPr>
              <w:rPr>
                <w:sz w:val="24"/>
                <w:szCs w:val="24"/>
              </w:rPr>
            </w:pPr>
            <w:r w:rsidRPr="00C776BF">
              <w:rPr>
                <w:b/>
                <w:bCs/>
                <w:color w:val="1A2744"/>
                <w:sz w:val="24"/>
                <w:szCs w:val="24"/>
              </w:rPr>
              <w:t>Halo</w:t>
            </w:r>
          </w:p>
        </w:tc>
        <w:tc>
          <w:tcPr>
            <w:tcW w:w="4000" w:type="dxa"/>
            <w:tcMar>
              <w:top w:w="70" w:type="dxa"/>
              <w:left w:w="110" w:type="dxa"/>
              <w:bottom w:w="70" w:type="dxa"/>
              <w:right w:w="110" w:type="dxa"/>
            </w:tcMar>
            <w:vAlign w:val="center"/>
          </w:tcPr>
          <w:p w14:paraId="028F7EC9" w14:textId="77777777" w:rsidR="00703824" w:rsidRPr="00BA31E0" w:rsidRDefault="0096001D">
            <w:pPr>
              <w:rPr>
                <w:sz w:val="24"/>
                <w:szCs w:val="24"/>
              </w:rPr>
            </w:pPr>
            <w:r w:rsidRPr="00BA31E0">
              <w:rPr>
                <w:sz w:val="20"/>
                <w:szCs w:val="20"/>
              </w:rPr>
              <w:t>One strength lifts every other rating.</w:t>
            </w:r>
            <w:r w:rsidR="003F175E">
              <w:rPr>
                <w:sz w:val="20"/>
                <w:szCs w:val="20"/>
              </w:rPr>
              <w:t xml:space="preserve"> A leader</w:t>
            </w:r>
            <w:r w:rsidR="005545E1">
              <w:rPr>
                <w:sz w:val="20"/>
                <w:szCs w:val="20"/>
              </w:rPr>
              <w:t xml:space="preserve"> </w:t>
            </w:r>
            <w:r w:rsidR="003D2032">
              <w:rPr>
                <w:sz w:val="20"/>
                <w:szCs w:val="20"/>
              </w:rPr>
              <w:t xml:space="preserve">leans heavily on </w:t>
            </w:r>
            <w:r w:rsidR="00F86DE2">
              <w:rPr>
                <w:sz w:val="20"/>
                <w:szCs w:val="20"/>
              </w:rPr>
              <w:t xml:space="preserve">one key </w:t>
            </w:r>
            <w:r w:rsidR="003D2032">
              <w:rPr>
                <w:sz w:val="20"/>
                <w:szCs w:val="20"/>
              </w:rPr>
              <w:t xml:space="preserve">strength, which </w:t>
            </w:r>
            <w:r w:rsidR="00F86DE2">
              <w:rPr>
                <w:sz w:val="20"/>
                <w:szCs w:val="20"/>
              </w:rPr>
              <w:t>overshadow</w:t>
            </w:r>
            <w:r w:rsidR="00145107">
              <w:rPr>
                <w:sz w:val="20"/>
                <w:szCs w:val="20"/>
              </w:rPr>
              <w:t>s</w:t>
            </w:r>
            <w:r w:rsidR="00F86DE2">
              <w:rPr>
                <w:sz w:val="20"/>
                <w:szCs w:val="20"/>
              </w:rPr>
              <w:t xml:space="preserve"> other skills required, but not yet </w:t>
            </w:r>
            <w:r w:rsidR="00F15ABB">
              <w:rPr>
                <w:sz w:val="20"/>
                <w:szCs w:val="20"/>
              </w:rPr>
              <w:t xml:space="preserve">developed. </w:t>
            </w:r>
          </w:p>
        </w:tc>
        <w:tc>
          <w:tcPr>
            <w:tcW w:w="4155" w:type="dxa"/>
            <w:tcMar>
              <w:top w:w="70" w:type="dxa"/>
              <w:left w:w="110" w:type="dxa"/>
              <w:bottom w:w="70" w:type="dxa"/>
              <w:right w:w="110" w:type="dxa"/>
            </w:tcMar>
            <w:vAlign w:val="center"/>
          </w:tcPr>
          <w:p w14:paraId="55FF871C" w14:textId="77777777" w:rsidR="00703824" w:rsidRPr="00BA31E0" w:rsidRDefault="0096001D">
            <w:pPr>
              <w:rPr>
                <w:sz w:val="24"/>
                <w:szCs w:val="24"/>
              </w:rPr>
            </w:pPr>
            <w:r w:rsidRPr="00BA31E0">
              <w:rPr>
                <w:i/>
                <w:iCs/>
                <w:sz w:val="20"/>
                <w:szCs w:val="20"/>
              </w:rPr>
              <w:t xml:space="preserve">Is anyone rated 4 or above on </w:t>
            </w:r>
            <w:r w:rsidR="00145107">
              <w:rPr>
                <w:i/>
                <w:iCs/>
                <w:sz w:val="20"/>
                <w:szCs w:val="20"/>
              </w:rPr>
              <w:t>most competencies</w:t>
            </w:r>
            <w:r w:rsidRPr="00BA31E0">
              <w:rPr>
                <w:i/>
                <w:iCs/>
                <w:sz w:val="20"/>
                <w:szCs w:val="20"/>
              </w:rPr>
              <w:t xml:space="preserve">? </w:t>
            </w:r>
            <w:r w:rsidR="00372DF1">
              <w:rPr>
                <w:i/>
                <w:iCs/>
                <w:sz w:val="20"/>
                <w:szCs w:val="20"/>
              </w:rPr>
              <w:t xml:space="preserve">Question your ratings if </w:t>
            </w:r>
            <w:r w:rsidR="00965103">
              <w:rPr>
                <w:i/>
                <w:iCs/>
                <w:sz w:val="20"/>
                <w:szCs w:val="20"/>
              </w:rPr>
              <w:t>you</w:t>
            </w:r>
            <w:r w:rsidR="002A0A6B">
              <w:rPr>
                <w:i/>
                <w:iCs/>
                <w:sz w:val="20"/>
                <w:szCs w:val="20"/>
              </w:rPr>
              <w:t xml:space="preserve"> don’t see</w:t>
            </w:r>
            <w:r w:rsidR="00832046">
              <w:rPr>
                <w:i/>
                <w:iCs/>
                <w:sz w:val="20"/>
                <w:szCs w:val="20"/>
              </w:rPr>
              <w:t xml:space="preserve"> a variety of skills being </w:t>
            </w:r>
            <w:r w:rsidR="00965103">
              <w:rPr>
                <w:i/>
                <w:iCs/>
                <w:sz w:val="20"/>
                <w:szCs w:val="20"/>
              </w:rPr>
              <w:t>mentioned or</w:t>
            </w:r>
            <w:r w:rsidR="00832046">
              <w:rPr>
                <w:i/>
                <w:iCs/>
                <w:sz w:val="20"/>
                <w:szCs w:val="20"/>
              </w:rPr>
              <w:t xml:space="preserve"> </w:t>
            </w:r>
            <w:proofErr w:type="gramStart"/>
            <w:r w:rsidR="00832046">
              <w:rPr>
                <w:i/>
                <w:iCs/>
                <w:sz w:val="20"/>
                <w:szCs w:val="20"/>
              </w:rPr>
              <w:t>edit</w:t>
            </w:r>
            <w:proofErr w:type="gramEnd"/>
            <w:r w:rsidR="00832046">
              <w:rPr>
                <w:i/>
                <w:iCs/>
                <w:sz w:val="20"/>
                <w:szCs w:val="20"/>
              </w:rPr>
              <w:t xml:space="preserve"> to include. </w:t>
            </w:r>
          </w:p>
        </w:tc>
      </w:tr>
      <w:tr w:rsidR="00703824" w:rsidRPr="00BA31E0" w14:paraId="6C22F288" w14:textId="77777777" w:rsidTr="00D94DAE">
        <w:tc>
          <w:tcPr>
            <w:tcW w:w="2100" w:type="dxa"/>
            <w:shd w:val="clear" w:color="auto" w:fill="E8ECF2"/>
            <w:tcMar>
              <w:top w:w="70" w:type="dxa"/>
              <w:left w:w="110" w:type="dxa"/>
              <w:bottom w:w="70" w:type="dxa"/>
              <w:right w:w="110" w:type="dxa"/>
            </w:tcMar>
            <w:vAlign w:val="center"/>
          </w:tcPr>
          <w:p w14:paraId="610A2BF5" w14:textId="77777777" w:rsidR="00703824" w:rsidRPr="00C776BF" w:rsidRDefault="0096001D">
            <w:pPr>
              <w:rPr>
                <w:sz w:val="24"/>
                <w:szCs w:val="24"/>
              </w:rPr>
            </w:pPr>
            <w:r w:rsidRPr="00C776BF">
              <w:rPr>
                <w:b/>
                <w:bCs/>
                <w:color w:val="1A2744"/>
                <w:sz w:val="24"/>
                <w:szCs w:val="24"/>
              </w:rPr>
              <w:t>Horn</w:t>
            </w:r>
          </w:p>
        </w:tc>
        <w:tc>
          <w:tcPr>
            <w:tcW w:w="4000" w:type="dxa"/>
            <w:tcMar>
              <w:top w:w="70" w:type="dxa"/>
              <w:left w:w="110" w:type="dxa"/>
              <w:bottom w:w="70" w:type="dxa"/>
              <w:right w:w="110" w:type="dxa"/>
            </w:tcMar>
            <w:vAlign w:val="center"/>
          </w:tcPr>
          <w:p w14:paraId="5E453756" w14:textId="77777777" w:rsidR="00703824" w:rsidRPr="00BA31E0" w:rsidRDefault="0096001D">
            <w:pPr>
              <w:rPr>
                <w:sz w:val="24"/>
                <w:szCs w:val="24"/>
              </w:rPr>
            </w:pPr>
            <w:r w:rsidRPr="00BA31E0">
              <w:rPr>
                <w:sz w:val="20"/>
                <w:szCs w:val="20"/>
              </w:rPr>
              <w:t>One problem drags every other rating down.</w:t>
            </w:r>
            <w:r w:rsidR="00F15ABB">
              <w:rPr>
                <w:sz w:val="20"/>
                <w:szCs w:val="20"/>
              </w:rPr>
              <w:t xml:space="preserve"> A leader bases a rat</w:t>
            </w:r>
            <w:r w:rsidR="00783B53">
              <w:rPr>
                <w:sz w:val="20"/>
                <w:szCs w:val="20"/>
              </w:rPr>
              <w:t>ing on a recent frustration or failure of the employee vs. considering their accomplishments</w:t>
            </w:r>
            <w:r w:rsidR="00556A04">
              <w:rPr>
                <w:sz w:val="20"/>
                <w:szCs w:val="20"/>
              </w:rPr>
              <w:t xml:space="preserve"> for</w:t>
            </w:r>
            <w:r w:rsidR="00783B53">
              <w:rPr>
                <w:sz w:val="20"/>
                <w:szCs w:val="20"/>
              </w:rPr>
              <w:t xml:space="preserve"> the entire year.</w:t>
            </w:r>
          </w:p>
        </w:tc>
        <w:tc>
          <w:tcPr>
            <w:tcW w:w="4155" w:type="dxa"/>
            <w:tcMar>
              <w:top w:w="70" w:type="dxa"/>
              <w:left w:w="110" w:type="dxa"/>
              <w:bottom w:w="70" w:type="dxa"/>
              <w:right w:w="110" w:type="dxa"/>
            </w:tcMar>
            <w:vAlign w:val="center"/>
          </w:tcPr>
          <w:p w14:paraId="2068B636" w14:textId="77777777" w:rsidR="00703824" w:rsidRPr="00BA31E0" w:rsidRDefault="000E7806">
            <w:pPr>
              <w:rPr>
                <w:sz w:val="24"/>
                <w:szCs w:val="24"/>
              </w:rPr>
            </w:pPr>
            <w:r>
              <w:rPr>
                <w:i/>
                <w:iCs/>
                <w:sz w:val="20"/>
                <w:szCs w:val="20"/>
              </w:rPr>
              <w:t>The reserve issue of Halo</w:t>
            </w:r>
            <w:r w:rsidR="00940D9F">
              <w:rPr>
                <w:i/>
                <w:iCs/>
                <w:sz w:val="20"/>
                <w:szCs w:val="20"/>
              </w:rPr>
              <w:t xml:space="preserve"> bias. </w:t>
            </w:r>
            <w:r w:rsidR="0096001D" w:rsidRPr="00BA31E0">
              <w:rPr>
                <w:i/>
                <w:iCs/>
                <w:sz w:val="20"/>
                <w:szCs w:val="20"/>
              </w:rPr>
              <w:t>Nobody is below standard at everything</w:t>
            </w:r>
            <w:r w:rsidR="003A021B">
              <w:rPr>
                <w:i/>
                <w:iCs/>
                <w:sz w:val="20"/>
                <w:szCs w:val="20"/>
              </w:rPr>
              <w:t>. If they are, they may not be in the right role</w:t>
            </w:r>
            <w:r w:rsidR="0096001D" w:rsidRPr="00BA31E0">
              <w:rPr>
                <w:i/>
                <w:iCs/>
                <w:sz w:val="20"/>
                <w:szCs w:val="20"/>
              </w:rPr>
              <w:t xml:space="preserve">. Find what they </w:t>
            </w:r>
            <w:r w:rsidR="00510D0F">
              <w:rPr>
                <w:i/>
                <w:iCs/>
                <w:sz w:val="20"/>
                <w:szCs w:val="20"/>
              </w:rPr>
              <w:t xml:space="preserve">are doing </w:t>
            </w:r>
            <w:r w:rsidR="0096001D" w:rsidRPr="00BA31E0">
              <w:rPr>
                <w:i/>
                <w:iCs/>
                <w:sz w:val="20"/>
                <w:szCs w:val="20"/>
              </w:rPr>
              <w:t>well and say so</w:t>
            </w:r>
            <w:r w:rsidR="00510D0F">
              <w:rPr>
                <w:i/>
                <w:iCs/>
                <w:sz w:val="20"/>
                <w:szCs w:val="20"/>
              </w:rPr>
              <w:t xml:space="preserve"> for a more balanced review</w:t>
            </w:r>
            <w:r w:rsidR="0096001D" w:rsidRPr="00BA31E0">
              <w:rPr>
                <w:i/>
                <w:iCs/>
                <w:sz w:val="20"/>
                <w:szCs w:val="20"/>
              </w:rPr>
              <w:t>.</w:t>
            </w:r>
          </w:p>
        </w:tc>
      </w:tr>
      <w:tr w:rsidR="00703824" w:rsidRPr="00BA31E0" w14:paraId="26C743C9" w14:textId="77777777" w:rsidTr="00D94DAE">
        <w:tc>
          <w:tcPr>
            <w:tcW w:w="2100" w:type="dxa"/>
            <w:shd w:val="clear" w:color="auto" w:fill="E8ECF2"/>
            <w:tcMar>
              <w:top w:w="70" w:type="dxa"/>
              <w:left w:w="110" w:type="dxa"/>
              <w:bottom w:w="70" w:type="dxa"/>
              <w:right w:w="110" w:type="dxa"/>
            </w:tcMar>
            <w:vAlign w:val="center"/>
          </w:tcPr>
          <w:p w14:paraId="13BF3F19" w14:textId="77777777" w:rsidR="00703824" w:rsidRPr="00C776BF" w:rsidRDefault="0096001D">
            <w:pPr>
              <w:rPr>
                <w:sz w:val="24"/>
                <w:szCs w:val="24"/>
              </w:rPr>
            </w:pPr>
            <w:r w:rsidRPr="00C776BF">
              <w:rPr>
                <w:b/>
                <w:bCs/>
                <w:color w:val="1A2744"/>
                <w:sz w:val="24"/>
                <w:szCs w:val="24"/>
              </w:rPr>
              <w:t>Leniency</w:t>
            </w:r>
          </w:p>
        </w:tc>
        <w:tc>
          <w:tcPr>
            <w:tcW w:w="4000" w:type="dxa"/>
            <w:tcMar>
              <w:top w:w="70" w:type="dxa"/>
              <w:left w:w="110" w:type="dxa"/>
              <w:bottom w:w="70" w:type="dxa"/>
              <w:right w:w="110" w:type="dxa"/>
            </w:tcMar>
            <w:vAlign w:val="center"/>
          </w:tcPr>
          <w:p w14:paraId="2AE466F1" w14:textId="77777777" w:rsidR="00703824" w:rsidRPr="00BA31E0" w:rsidRDefault="0096001D">
            <w:pPr>
              <w:rPr>
                <w:sz w:val="24"/>
                <w:szCs w:val="24"/>
              </w:rPr>
            </w:pPr>
            <w:r w:rsidRPr="00BA31E0">
              <w:rPr>
                <w:sz w:val="20"/>
                <w:szCs w:val="20"/>
              </w:rPr>
              <w:t>Everyone gets a 4 because the conversations are easier.</w:t>
            </w:r>
            <w:r w:rsidR="00556A04">
              <w:rPr>
                <w:sz w:val="20"/>
                <w:szCs w:val="20"/>
              </w:rPr>
              <w:t xml:space="preserve"> A leader </w:t>
            </w:r>
            <w:r w:rsidR="007F0B96">
              <w:rPr>
                <w:sz w:val="20"/>
                <w:szCs w:val="20"/>
              </w:rPr>
              <w:t>hesitates to rate a 3 or lower</w:t>
            </w:r>
            <w:r w:rsidR="00947039">
              <w:rPr>
                <w:sz w:val="20"/>
                <w:szCs w:val="20"/>
              </w:rPr>
              <w:t xml:space="preserve"> due to fear, laziness or a need to be liked. </w:t>
            </w:r>
          </w:p>
        </w:tc>
        <w:tc>
          <w:tcPr>
            <w:tcW w:w="4155" w:type="dxa"/>
            <w:tcMar>
              <w:top w:w="70" w:type="dxa"/>
              <w:left w:w="110" w:type="dxa"/>
              <w:bottom w:w="70" w:type="dxa"/>
              <w:right w:w="110" w:type="dxa"/>
            </w:tcMar>
            <w:vAlign w:val="center"/>
          </w:tcPr>
          <w:p w14:paraId="174E029F" w14:textId="77777777" w:rsidR="00703824" w:rsidRPr="00BA31E0" w:rsidRDefault="0096001D">
            <w:pPr>
              <w:rPr>
                <w:sz w:val="24"/>
                <w:szCs w:val="24"/>
              </w:rPr>
            </w:pPr>
            <w:r w:rsidRPr="00BA31E0">
              <w:rPr>
                <w:i/>
                <w:iCs/>
                <w:sz w:val="20"/>
                <w:szCs w:val="20"/>
              </w:rPr>
              <w:t>Line up your team's ratings. If nobody is at a 3, your 4 means nothing and your strongest performer has been robbed of the distinction.</w:t>
            </w:r>
          </w:p>
        </w:tc>
      </w:tr>
      <w:tr w:rsidR="00703824" w:rsidRPr="00BA31E0" w14:paraId="53BCB70B" w14:textId="77777777" w:rsidTr="00D94DAE">
        <w:tc>
          <w:tcPr>
            <w:tcW w:w="2100" w:type="dxa"/>
            <w:shd w:val="clear" w:color="auto" w:fill="E8ECF2"/>
            <w:tcMar>
              <w:top w:w="70" w:type="dxa"/>
              <w:left w:w="110" w:type="dxa"/>
              <w:bottom w:w="70" w:type="dxa"/>
              <w:right w:w="110" w:type="dxa"/>
            </w:tcMar>
            <w:vAlign w:val="center"/>
          </w:tcPr>
          <w:p w14:paraId="45804E6F" w14:textId="77777777" w:rsidR="00703824" w:rsidRPr="00C776BF" w:rsidRDefault="0096001D">
            <w:pPr>
              <w:rPr>
                <w:sz w:val="24"/>
                <w:szCs w:val="24"/>
              </w:rPr>
            </w:pPr>
            <w:r w:rsidRPr="00C776BF">
              <w:rPr>
                <w:b/>
                <w:bCs/>
                <w:color w:val="1A2744"/>
                <w:sz w:val="24"/>
                <w:szCs w:val="24"/>
              </w:rPr>
              <w:t>Similar-to-me</w:t>
            </w:r>
          </w:p>
        </w:tc>
        <w:tc>
          <w:tcPr>
            <w:tcW w:w="4000" w:type="dxa"/>
            <w:tcMar>
              <w:top w:w="70" w:type="dxa"/>
              <w:left w:w="110" w:type="dxa"/>
              <w:bottom w:w="70" w:type="dxa"/>
              <w:right w:w="110" w:type="dxa"/>
            </w:tcMar>
            <w:vAlign w:val="center"/>
          </w:tcPr>
          <w:p w14:paraId="664DDF0D" w14:textId="77777777" w:rsidR="00703824" w:rsidRPr="00BA31E0" w:rsidRDefault="0096001D">
            <w:pPr>
              <w:rPr>
                <w:sz w:val="24"/>
                <w:szCs w:val="24"/>
              </w:rPr>
            </w:pPr>
            <w:r w:rsidRPr="00BA31E0">
              <w:rPr>
                <w:sz w:val="20"/>
                <w:szCs w:val="20"/>
              </w:rPr>
              <w:t>People who work the way you do rate higher.</w:t>
            </w:r>
            <w:r w:rsidR="00947039">
              <w:rPr>
                <w:sz w:val="20"/>
                <w:szCs w:val="20"/>
              </w:rPr>
              <w:t xml:space="preserve"> </w:t>
            </w:r>
            <w:r w:rsidR="00244E1E">
              <w:rPr>
                <w:sz w:val="20"/>
                <w:szCs w:val="20"/>
              </w:rPr>
              <w:t xml:space="preserve">A leader </w:t>
            </w:r>
            <w:r w:rsidR="009A70E8">
              <w:rPr>
                <w:sz w:val="20"/>
                <w:szCs w:val="20"/>
              </w:rPr>
              <w:t xml:space="preserve">favors employees who have similar strengths, </w:t>
            </w:r>
            <w:r w:rsidR="003748F7">
              <w:rPr>
                <w:sz w:val="20"/>
                <w:szCs w:val="20"/>
              </w:rPr>
              <w:t xml:space="preserve">skills and interests. </w:t>
            </w:r>
          </w:p>
        </w:tc>
        <w:tc>
          <w:tcPr>
            <w:tcW w:w="4155" w:type="dxa"/>
            <w:tcMar>
              <w:top w:w="70" w:type="dxa"/>
              <w:left w:w="110" w:type="dxa"/>
              <w:bottom w:w="70" w:type="dxa"/>
              <w:right w:w="110" w:type="dxa"/>
            </w:tcMar>
            <w:vAlign w:val="center"/>
          </w:tcPr>
          <w:p w14:paraId="5472D0AF" w14:textId="77777777" w:rsidR="00703824" w:rsidRPr="00BA31E0" w:rsidRDefault="0096001D">
            <w:pPr>
              <w:rPr>
                <w:sz w:val="24"/>
                <w:szCs w:val="24"/>
              </w:rPr>
            </w:pPr>
            <w:r w:rsidRPr="00BA31E0">
              <w:rPr>
                <w:i/>
                <w:iCs/>
                <w:sz w:val="20"/>
                <w:szCs w:val="20"/>
              </w:rPr>
              <w:t>For your highest-rated person, name a result rather than a working style. If you cannot, check the rating.</w:t>
            </w:r>
          </w:p>
        </w:tc>
      </w:tr>
    </w:tbl>
    <w:p w14:paraId="09C7094D" w14:textId="77777777" w:rsidR="00703824" w:rsidRPr="003748F7" w:rsidRDefault="00703824">
      <w:pPr>
        <w:spacing w:after="140"/>
        <w:rPr>
          <w:sz w:val="12"/>
          <w:szCs w:val="12"/>
        </w:rPr>
      </w:pPr>
    </w:p>
    <w:p w14:paraId="33BC7C75"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13.  </w:t>
      </w:r>
      <w:r w:rsidRPr="00BA31E0">
        <w:rPr>
          <w:rFonts w:ascii="Calibri Light" w:eastAsia="Calibri Light" w:hAnsi="Calibri Light" w:cs="Calibri Light"/>
          <w:b/>
          <w:bCs/>
          <w:color w:val="1A2744"/>
          <w:sz w:val="28"/>
          <w:szCs w:val="28"/>
        </w:rPr>
        <w:t xml:space="preserve">What Not to </w:t>
      </w:r>
      <w:r w:rsidR="00AD6222">
        <w:rPr>
          <w:rFonts w:ascii="Calibri Light" w:eastAsia="Calibri Light" w:hAnsi="Calibri Light" w:cs="Calibri Light"/>
          <w:b/>
          <w:bCs/>
          <w:color w:val="1A2744"/>
          <w:sz w:val="28"/>
          <w:szCs w:val="28"/>
        </w:rPr>
        <w:t>Include in a Performance Appraisal</w:t>
      </w:r>
    </w:p>
    <w:p w14:paraId="60FF51CB" w14:textId="77777777" w:rsidR="00703824" w:rsidRPr="00BA31E0" w:rsidRDefault="0096001D">
      <w:pPr>
        <w:spacing w:after="130"/>
        <w:rPr>
          <w:sz w:val="24"/>
          <w:szCs w:val="24"/>
        </w:rPr>
      </w:pPr>
      <w:r w:rsidRPr="00014C46">
        <w:rPr>
          <w:b/>
          <w:bCs/>
          <w:sz w:val="24"/>
          <w:szCs w:val="24"/>
        </w:rPr>
        <w:t xml:space="preserve">Also read this before you </w:t>
      </w:r>
      <w:r w:rsidR="00014C46" w:rsidRPr="00014C46">
        <w:rPr>
          <w:b/>
          <w:bCs/>
          <w:sz w:val="24"/>
          <w:szCs w:val="24"/>
        </w:rPr>
        <w:t xml:space="preserve">begin </w:t>
      </w:r>
      <w:r w:rsidRPr="00014C46">
        <w:rPr>
          <w:b/>
          <w:bCs/>
          <w:sz w:val="24"/>
          <w:szCs w:val="24"/>
        </w:rPr>
        <w:t>writ</w:t>
      </w:r>
      <w:r w:rsidR="00014C46" w:rsidRPr="00014C46">
        <w:rPr>
          <w:b/>
          <w:bCs/>
          <w:sz w:val="24"/>
          <w:szCs w:val="24"/>
        </w:rPr>
        <w:t>ing</w:t>
      </w:r>
      <w:r w:rsidRPr="00014C46">
        <w:rPr>
          <w:b/>
          <w:bCs/>
          <w:sz w:val="24"/>
          <w:szCs w:val="24"/>
        </w:rPr>
        <w:t>.</w:t>
      </w:r>
      <w:r w:rsidRPr="00BA31E0">
        <w:rPr>
          <w:sz w:val="24"/>
          <w:szCs w:val="24"/>
        </w:rPr>
        <w:t xml:space="preserve"> Keep the </w:t>
      </w:r>
      <w:r w:rsidR="00AD6222">
        <w:rPr>
          <w:sz w:val="24"/>
          <w:szCs w:val="24"/>
        </w:rPr>
        <w:t>review focused on</w:t>
      </w:r>
      <w:r w:rsidRPr="00BA31E0">
        <w:rPr>
          <w:sz w:val="24"/>
          <w:szCs w:val="24"/>
        </w:rPr>
        <w:t xml:space="preserve"> work performance during the review period, and </w:t>
      </w:r>
      <w:r w:rsidR="002E66E0">
        <w:rPr>
          <w:sz w:val="24"/>
          <w:szCs w:val="24"/>
        </w:rPr>
        <w:t xml:space="preserve">do not include </w:t>
      </w:r>
      <w:r w:rsidR="00AC2B81">
        <w:rPr>
          <w:sz w:val="24"/>
          <w:szCs w:val="24"/>
        </w:rPr>
        <w:t>any written comments on the</w:t>
      </w:r>
      <w:r w:rsidR="002E66E0">
        <w:rPr>
          <w:sz w:val="24"/>
          <w:szCs w:val="24"/>
        </w:rPr>
        <w:t xml:space="preserve"> </w:t>
      </w:r>
      <w:r w:rsidRPr="00BA31E0">
        <w:rPr>
          <w:sz w:val="24"/>
          <w:szCs w:val="24"/>
        </w:rPr>
        <w:t xml:space="preserve">following </w:t>
      </w:r>
      <w:r w:rsidR="00AD6222">
        <w:rPr>
          <w:sz w:val="24"/>
          <w:szCs w:val="24"/>
        </w:rPr>
        <w:t>topics</w:t>
      </w:r>
      <w:r w:rsidR="009E54C3">
        <w:rPr>
          <w:sz w:val="24"/>
          <w:szCs w:val="24"/>
        </w:rPr>
        <w:t>, even if the employee brings it up in the self-assessment or prior.</w:t>
      </w:r>
    </w:p>
    <w:p w14:paraId="3DF1C8EA" w14:textId="77777777" w:rsidR="00703824" w:rsidRPr="00014C46" w:rsidRDefault="00703824">
      <w:pPr>
        <w:spacing w:after="100"/>
        <w:rPr>
          <w:sz w:val="2"/>
          <w:szCs w:val="2"/>
        </w:rPr>
      </w:pPr>
    </w:p>
    <w:tbl>
      <w:tblPr>
        <w:tblW w:w="10255"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4765"/>
        <w:gridCol w:w="5490"/>
      </w:tblGrid>
      <w:tr w:rsidR="00703824" w:rsidRPr="00BA31E0" w14:paraId="6FE24507" w14:textId="77777777" w:rsidTr="00D94DAE">
        <w:tc>
          <w:tcPr>
            <w:tcW w:w="4765" w:type="dxa"/>
            <w:shd w:val="clear" w:color="auto" w:fill="E8ECF2"/>
            <w:tcMar>
              <w:top w:w="70" w:type="dxa"/>
              <w:left w:w="110" w:type="dxa"/>
              <w:bottom w:w="70" w:type="dxa"/>
              <w:right w:w="110" w:type="dxa"/>
            </w:tcMar>
            <w:vAlign w:val="center"/>
          </w:tcPr>
          <w:p w14:paraId="7FB58F9F" w14:textId="77777777" w:rsidR="00703824" w:rsidRPr="00BA31E0" w:rsidRDefault="0096001D">
            <w:pPr>
              <w:rPr>
                <w:sz w:val="24"/>
                <w:szCs w:val="24"/>
              </w:rPr>
            </w:pPr>
            <w:r w:rsidRPr="00BA31E0">
              <w:rPr>
                <w:b/>
                <w:bCs/>
                <w:color w:val="1A2744"/>
                <w:sz w:val="20"/>
                <w:szCs w:val="20"/>
              </w:rPr>
              <w:t>Medical conditions, diagnoses, or treatment.</w:t>
            </w:r>
          </w:p>
        </w:tc>
        <w:tc>
          <w:tcPr>
            <w:tcW w:w="5490" w:type="dxa"/>
            <w:tcMar>
              <w:top w:w="70" w:type="dxa"/>
              <w:left w:w="110" w:type="dxa"/>
              <w:bottom w:w="70" w:type="dxa"/>
              <w:right w:w="110" w:type="dxa"/>
            </w:tcMar>
            <w:vAlign w:val="center"/>
          </w:tcPr>
          <w:p w14:paraId="7353C610" w14:textId="77777777" w:rsidR="00703824" w:rsidRPr="00BA31E0" w:rsidRDefault="0096001D">
            <w:pPr>
              <w:rPr>
                <w:sz w:val="24"/>
                <w:szCs w:val="24"/>
              </w:rPr>
            </w:pPr>
            <w:r w:rsidRPr="00BA31E0">
              <w:rPr>
                <w:sz w:val="20"/>
                <w:szCs w:val="20"/>
              </w:rPr>
              <w:t xml:space="preserve">Even when they </w:t>
            </w:r>
            <w:r w:rsidR="006C6683" w:rsidRPr="00BA31E0">
              <w:rPr>
                <w:sz w:val="20"/>
                <w:szCs w:val="20"/>
              </w:rPr>
              <w:t>tell</w:t>
            </w:r>
            <w:r w:rsidRPr="00BA31E0">
              <w:rPr>
                <w:sz w:val="20"/>
                <w:szCs w:val="20"/>
              </w:rPr>
              <w:t xml:space="preserve"> you directly, </w:t>
            </w:r>
            <w:r w:rsidR="00DE7C13">
              <w:rPr>
                <w:sz w:val="20"/>
                <w:szCs w:val="20"/>
              </w:rPr>
              <w:t xml:space="preserve">or if </w:t>
            </w:r>
            <w:r w:rsidRPr="00BA31E0">
              <w:rPr>
                <w:sz w:val="20"/>
                <w:szCs w:val="20"/>
              </w:rPr>
              <w:t>it explains the performance.</w:t>
            </w:r>
          </w:p>
        </w:tc>
      </w:tr>
      <w:tr w:rsidR="00703824" w:rsidRPr="00BA31E0" w14:paraId="2132A0E3" w14:textId="77777777" w:rsidTr="00D94DAE">
        <w:tc>
          <w:tcPr>
            <w:tcW w:w="4765" w:type="dxa"/>
            <w:shd w:val="clear" w:color="auto" w:fill="E8ECF2"/>
            <w:tcMar>
              <w:top w:w="70" w:type="dxa"/>
              <w:left w:w="110" w:type="dxa"/>
              <w:bottom w:w="70" w:type="dxa"/>
              <w:right w:w="110" w:type="dxa"/>
            </w:tcMar>
            <w:vAlign w:val="center"/>
          </w:tcPr>
          <w:p w14:paraId="567F0910" w14:textId="77777777" w:rsidR="00703824" w:rsidRPr="00BA31E0" w:rsidRDefault="0096001D">
            <w:pPr>
              <w:rPr>
                <w:sz w:val="24"/>
                <w:szCs w:val="24"/>
              </w:rPr>
            </w:pPr>
            <w:r w:rsidRPr="00BA31E0">
              <w:rPr>
                <w:b/>
                <w:bCs/>
                <w:color w:val="1A2744"/>
                <w:sz w:val="20"/>
                <w:szCs w:val="20"/>
              </w:rPr>
              <w:t xml:space="preserve">Family circumstances, pregnancy, childcare, </w:t>
            </w:r>
            <w:r w:rsidR="00E22885">
              <w:rPr>
                <w:b/>
                <w:bCs/>
                <w:color w:val="1A2744"/>
                <w:sz w:val="20"/>
                <w:szCs w:val="20"/>
              </w:rPr>
              <w:t>eldercare</w:t>
            </w:r>
            <w:r w:rsidRPr="00BA31E0">
              <w:rPr>
                <w:b/>
                <w:bCs/>
                <w:color w:val="1A2744"/>
                <w:sz w:val="20"/>
                <w:szCs w:val="20"/>
              </w:rPr>
              <w:t>.</w:t>
            </w:r>
          </w:p>
        </w:tc>
        <w:tc>
          <w:tcPr>
            <w:tcW w:w="5490" w:type="dxa"/>
            <w:tcMar>
              <w:top w:w="70" w:type="dxa"/>
              <w:left w:w="110" w:type="dxa"/>
              <w:bottom w:w="70" w:type="dxa"/>
              <w:right w:w="110" w:type="dxa"/>
            </w:tcMar>
            <w:vAlign w:val="center"/>
          </w:tcPr>
          <w:p w14:paraId="628B9DD3" w14:textId="77777777" w:rsidR="00703824" w:rsidRPr="00BA31E0" w:rsidRDefault="0096001D">
            <w:pPr>
              <w:rPr>
                <w:sz w:val="24"/>
                <w:szCs w:val="24"/>
              </w:rPr>
            </w:pPr>
            <w:r w:rsidRPr="00BA31E0">
              <w:rPr>
                <w:sz w:val="20"/>
                <w:szCs w:val="20"/>
              </w:rPr>
              <w:t xml:space="preserve">None of </w:t>
            </w:r>
            <w:r w:rsidR="006C6683" w:rsidRPr="00BA31E0">
              <w:rPr>
                <w:sz w:val="20"/>
                <w:szCs w:val="20"/>
              </w:rPr>
              <w:t>them</w:t>
            </w:r>
            <w:r w:rsidRPr="00BA31E0">
              <w:rPr>
                <w:sz w:val="20"/>
                <w:szCs w:val="20"/>
              </w:rPr>
              <w:t xml:space="preserve"> belongs </w:t>
            </w:r>
            <w:proofErr w:type="gramStart"/>
            <w:r w:rsidRPr="00BA31E0">
              <w:rPr>
                <w:sz w:val="20"/>
                <w:szCs w:val="20"/>
              </w:rPr>
              <w:t>in</w:t>
            </w:r>
            <w:proofErr w:type="gramEnd"/>
            <w:r w:rsidRPr="00BA31E0">
              <w:rPr>
                <w:sz w:val="20"/>
                <w:szCs w:val="20"/>
              </w:rPr>
              <w:t xml:space="preserve"> a performance record.</w:t>
            </w:r>
          </w:p>
        </w:tc>
      </w:tr>
      <w:tr w:rsidR="00703824" w:rsidRPr="00BA31E0" w14:paraId="7A157804" w14:textId="77777777" w:rsidTr="00D94DAE">
        <w:tc>
          <w:tcPr>
            <w:tcW w:w="4765" w:type="dxa"/>
            <w:shd w:val="clear" w:color="auto" w:fill="E8ECF2"/>
            <w:tcMar>
              <w:top w:w="70" w:type="dxa"/>
              <w:left w:w="110" w:type="dxa"/>
              <w:bottom w:w="70" w:type="dxa"/>
              <w:right w:w="110" w:type="dxa"/>
            </w:tcMar>
            <w:vAlign w:val="center"/>
          </w:tcPr>
          <w:p w14:paraId="2E52FA42" w14:textId="77777777" w:rsidR="00703824" w:rsidRPr="00BA31E0" w:rsidRDefault="0096001D">
            <w:pPr>
              <w:rPr>
                <w:sz w:val="24"/>
                <w:szCs w:val="24"/>
              </w:rPr>
            </w:pPr>
            <w:r w:rsidRPr="00BA31E0">
              <w:rPr>
                <w:b/>
                <w:bCs/>
                <w:color w:val="1A2744"/>
                <w:sz w:val="20"/>
                <w:szCs w:val="20"/>
              </w:rPr>
              <w:t>Age, race, religion, national origin, disability, sexual orientation, or gender identity.</w:t>
            </w:r>
          </w:p>
        </w:tc>
        <w:tc>
          <w:tcPr>
            <w:tcW w:w="5490" w:type="dxa"/>
            <w:tcMar>
              <w:top w:w="70" w:type="dxa"/>
              <w:left w:w="110" w:type="dxa"/>
              <w:bottom w:w="70" w:type="dxa"/>
              <w:right w:w="110" w:type="dxa"/>
            </w:tcMar>
            <w:vAlign w:val="center"/>
          </w:tcPr>
          <w:p w14:paraId="40578EFE" w14:textId="77777777" w:rsidR="00703824" w:rsidRPr="00BA31E0" w:rsidRDefault="0096001D">
            <w:pPr>
              <w:rPr>
                <w:sz w:val="24"/>
                <w:szCs w:val="24"/>
              </w:rPr>
            </w:pPr>
            <w:r w:rsidRPr="00BA31E0">
              <w:rPr>
                <w:sz w:val="20"/>
                <w:szCs w:val="20"/>
              </w:rPr>
              <w:t>No reference of any kind, however positive it seems.</w:t>
            </w:r>
          </w:p>
        </w:tc>
      </w:tr>
      <w:tr w:rsidR="00703824" w:rsidRPr="00BA31E0" w14:paraId="146A4E03" w14:textId="77777777" w:rsidTr="00D94DAE">
        <w:tc>
          <w:tcPr>
            <w:tcW w:w="4765" w:type="dxa"/>
            <w:shd w:val="clear" w:color="auto" w:fill="E8ECF2"/>
            <w:tcMar>
              <w:top w:w="70" w:type="dxa"/>
              <w:left w:w="110" w:type="dxa"/>
              <w:bottom w:w="70" w:type="dxa"/>
              <w:right w:w="110" w:type="dxa"/>
            </w:tcMar>
            <w:vAlign w:val="center"/>
          </w:tcPr>
          <w:p w14:paraId="24AA382D" w14:textId="77777777" w:rsidR="00703824" w:rsidRPr="00BA31E0" w:rsidRDefault="0096001D">
            <w:pPr>
              <w:rPr>
                <w:sz w:val="24"/>
                <w:szCs w:val="24"/>
              </w:rPr>
            </w:pPr>
            <w:r w:rsidRPr="00BA31E0">
              <w:rPr>
                <w:b/>
                <w:bCs/>
                <w:color w:val="1A2744"/>
                <w:sz w:val="20"/>
                <w:szCs w:val="20"/>
              </w:rPr>
              <w:t>Speculation about motive.</w:t>
            </w:r>
          </w:p>
        </w:tc>
        <w:tc>
          <w:tcPr>
            <w:tcW w:w="5490" w:type="dxa"/>
            <w:tcMar>
              <w:top w:w="70" w:type="dxa"/>
              <w:left w:w="110" w:type="dxa"/>
              <w:bottom w:w="70" w:type="dxa"/>
              <w:right w:w="110" w:type="dxa"/>
            </w:tcMar>
            <w:vAlign w:val="center"/>
          </w:tcPr>
          <w:p w14:paraId="3139E09A" w14:textId="77777777" w:rsidR="00703824" w:rsidRPr="00BA31E0" w:rsidRDefault="0096001D">
            <w:pPr>
              <w:rPr>
                <w:sz w:val="24"/>
                <w:szCs w:val="24"/>
              </w:rPr>
            </w:pPr>
            <w:r w:rsidRPr="00BA31E0">
              <w:rPr>
                <w:sz w:val="20"/>
                <w:szCs w:val="20"/>
              </w:rPr>
              <w:t>“Missed three deadlines” is a fact. “Does not seem to care” is a guess about someone's inner life</w:t>
            </w:r>
            <w:r w:rsidR="00D74760">
              <w:rPr>
                <w:sz w:val="20"/>
                <w:szCs w:val="20"/>
              </w:rPr>
              <w:t>.</w:t>
            </w:r>
            <w:r w:rsidR="00C65B39">
              <w:rPr>
                <w:sz w:val="20"/>
                <w:szCs w:val="20"/>
              </w:rPr>
              <w:t xml:space="preserve"> </w:t>
            </w:r>
            <w:r w:rsidR="006822F4">
              <w:rPr>
                <w:sz w:val="20"/>
                <w:szCs w:val="20"/>
              </w:rPr>
              <w:t>Stick to the facts.</w:t>
            </w:r>
          </w:p>
        </w:tc>
      </w:tr>
      <w:tr w:rsidR="00703824" w:rsidRPr="00BA31E0" w14:paraId="5B95B922" w14:textId="77777777" w:rsidTr="00D94DAE">
        <w:tc>
          <w:tcPr>
            <w:tcW w:w="4765" w:type="dxa"/>
            <w:shd w:val="clear" w:color="auto" w:fill="E8ECF2"/>
            <w:tcMar>
              <w:top w:w="70" w:type="dxa"/>
              <w:left w:w="110" w:type="dxa"/>
              <w:bottom w:w="70" w:type="dxa"/>
              <w:right w:w="110" w:type="dxa"/>
            </w:tcMar>
            <w:vAlign w:val="center"/>
          </w:tcPr>
          <w:p w14:paraId="4D3F894E" w14:textId="77777777" w:rsidR="00703824" w:rsidRPr="00BA31E0" w:rsidRDefault="0096001D">
            <w:pPr>
              <w:rPr>
                <w:sz w:val="24"/>
                <w:szCs w:val="24"/>
              </w:rPr>
            </w:pPr>
            <w:r w:rsidRPr="00BA31E0">
              <w:rPr>
                <w:b/>
                <w:bCs/>
                <w:color w:val="1A2744"/>
                <w:sz w:val="20"/>
                <w:szCs w:val="20"/>
              </w:rPr>
              <w:t xml:space="preserve">Comparisons </w:t>
            </w:r>
            <w:proofErr w:type="gramStart"/>
            <w:r w:rsidRPr="00BA31E0">
              <w:rPr>
                <w:b/>
                <w:bCs/>
                <w:color w:val="1A2744"/>
                <w:sz w:val="20"/>
                <w:szCs w:val="20"/>
              </w:rPr>
              <w:t>to</w:t>
            </w:r>
            <w:proofErr w:type="gramEnd"/>
            <w:r w:rsidRPr="00BA31E0">
              <w:rPr>
                <w:b/>
                <w:bCs/>
                <w:color w:val="1A2744"/>
                <w:sz w:val="20"/>
                <w:szCs w:val="20"/>
              </w:rPr>
              <w:t xml:space="preserve"> named coworkers.</w:t>
            </w:r>
          </w:p>
        </w:tc>
        <w:tc>
          <w:tcPr>
            <w:tcW w:w="5490" w:type="dxa"/>
            <w:tcMar>
              <w:top w:w="70" w:type="dxa"/>
              <w:left w:w="110" w:type="dxa"/>
              <w:bottom w:w="70" w:type="dxa"/>
              <w:right w:w="110" w:type="dxa"/>
            </w:tcMar>
            <w:vAlign w:val="center"/>
          </w:tcPr>
          <w:p w14:paraId="1983425D" w14:textId="77777777" w:rsidR="00703824" w:rsidRPr="00BA31E0" w:rsidRDefault="0096001D">
            <w:pPr>
              <w:rPr>
                <w:sz w:val="24"/>
                <w:szCs w:val="24"/>
              </w:rPr>
            </w:pPr>
            <w:r w:rsidRPr="00BA31E0">
              <w:rPr>
                <w:sz w:val="20"/>
                <w:szCs w:val="20"/>
              </w:rPr>
              <w:t>Rate against the standard for the role and leave other people's names out of it.</w:t>
            </w:r>
          </w:p>
        </w:tc>
      </w:tr>
      <w:tr w:rsidR="00703824" w:rsidRPr="00BA31E0" w14:paraId="10133157" w14:textId="77777777" w:rsidTr="00D94DAE">
        <w:tc>
          <w:tcPr>
            <w:tcW w:w="4765" w:type="dxa"/>
            <w:shd w:val="clear" w:color="auto" w:fill="E8ECF2"/>
            <w:tcMar>
              <w:top w:w="70" w:type="dxa"/>
              <w:left w:w="110" w:type="dxa"/>
              <w:bottom w:w="70" w:type="dxa"/>
              <w:right w:w="110" w:type="dxa"/>
            </w:tcMar>
            <w:vAlign w:val="center"/>
          </w:tcPr>
          <w:p w14:paraId="19EC34E8" w14:textId="77777777" w:rsidR="00703824" w:rsidRPr="00BA31E0" w:rsidRDefault="0096001D">
            <w:pPr>
              <w:rPr>
                <w:sz w:val="24"/>
                <w:szCs w:val="24"/>
              </w:rPr>
            </w:pPr>
            <w:r w:rsidRPr="00BA31E0">
              <w:rPr>
                <w:b/>
                <w:bCs/>
                <w:color w:val="1A2744"/>
                <w:sz w:val="20"/>
                <w:szCs w:val="20"/>
              </w:rPr>
              <w:t>Union activity, protected complaints, or time off they were entitled to take.</w:t>
            </w:r>
          </w:p>
        </w:tc>
        <w:tc>
          <w:tcPr>
            <w:tcW w:w="5490" w:type="dxa"/>
            <w:tcMar>
              <w:top w:w="70" w:type="dxa"/>
              <w:left w:w="110" w:type="dxa"/>
              <w:bottom w:w="70" w:type="dxa"/>
              <w:right w:w="110" w:type="dxa"/>
            </w:tcMar>
            <w:vAlign w:val="center"/>
          </w:tcPr>
          <w:p w14:paraId="15B65CCF" w14:textId="77777777" w:rsidR="00703824" w:rsidRPr="00BA31E0" w:rsidRDefault="0096001D">
            <w:pPr>
              <w:rPr>
                <w:sz w:val="24"/>
                <w:szCs w:val="24"/>
              </w:rPr>
            </w:pPr>
            <w:r w:rsidRPr="00BA31E0">
              <w:rPr>
                <w:sz w:val="20"/>
                <w:szCs w:val="20"/>
              </w:rPr>
              <w:t>Referencing any of these in a performance document creates real exposure.</w:t>
            </w:r>
          </w:p>
        </w:tc>
      </w:tr>
      <w:tr w:rsidR="00703824" w:rsidRPr="00BA31E0" w14:paraId="1F2C0D40" w14:textId="77777777" w:rsidTr="00D94DAE">
        <w:tc>
          <w:tcPr>
            <w:tcW w:w="4765" w:type="dxa"/>
            <w:shd w:val="clear" w:color="auto" w:fill="E8ECF2"/>
            <w:tcMar>
              <w:top w:w="70" w:type="dxa"/>
              <w:left w:w="110" w:type="dxa"/>
              <w:bottom w:w="70" w:type="dxa"/>
              <w:right w:w="110" w:type="dxa"/>
            </w:tcMar>
            <w:vAlign w:val="center"/>
          </w:tcPr>
          <w:p w14:paraId="4B589CAA" w14:textId="77777777" w:rsidR="00703824" w:rsidRPr="00BA31E0" w:rsidRDefault="0096001D">
            <w:pPr>
              <w:rPr>
                <w:sz w:val="24"/>
                <w:szCs w:val="24"/>
              </w:rPr>
            </w:pPr>
            <w:r w:rsidRPr="00BA31E0">
              <w:rPr>
                <w:b/>
                <w:bCs/>
                <w:color w:val="1A2744"/>
                <w:sz w:val="20"/>
                <w:szCs w:val="20"/>
              </w:rPr>
              <w:t>Personality descriptions untied to work.</w:t>
            </w:r>
          </w:p>
        </w:tc>
        <w:tc>
          <w:tcPr>
            <w:tcW w:w="5490" w:type="dxa"/>
            <w:tcMar>
              <w:top w:w="70" w:type="dxa"/>
              <w:left w:w="110" w:type="dxa"/>
              <w:bottom w:w="70" w:type="dxa"/>
              <w:right w:w="110" w:type="dxa"/>
            </w:tcMar>
            <w:vAlign w:val="center"/>
          </w:tcPr>
          <w:p w14:paraId="217EF93B" w14:textId="77777777" w:rsidR="00703824" w:rsidRPr="00BA31E0" w:rsidRDefault="0096001D">
            <w:pPr>
              <w:rPr>
                <w:sz w:val="24"/>
                <w:szCs w:val="24"/>
              </w:rPr>
            </w:pPr>
            <w:r w:rsidRPr="00BA31E0">
              <w:rPr>
                <w:sz w:val="20"/>
                <w:szCs w:val="20"/>
              </w:rPr>
              <w:t>“Abrasive” is a judgment. “Interrupted three team members in the June planning meeting” is a</w:t>
            </w:r>
            <w:r w:rsidR="00517095">
              <w:rPr>
                <w:sz w:val="20"/>
                <w:szCs w:val="20"/>
              </w:rPr>
              <w:t xml:space="preserve"> fact that was </w:t>
            </w:r>
            <w:r w:rsidRPr="00BA31E0">
              <w:rPr>
                <w:sz w:val="20"/>
                <w:szCs w:val="20"/>
              </w:rPr>
              <w:t>observ</w:t>
            </w:r>
            <w:r w:rsidR="00517095">
              <w:rPr>
                <w:sz w:val="20"/>
                <w:szCs w:val="20"/>
              </w:rPr>
              <w:t>ed</w:t>
            </w:r>
            <w:r w:rsidRPr="00BA31E0">
              <w:rPr>
                <w:sz w:val="20"/>
                <w:szCs w:val="20"/>
              </w:rPr>
              <w:t>.</w:t>
            </w:r>
          </w:p>
        </w:tc>
      </w:tr>
    </w:tbl>
    <w:p w14:paraId="7805084B" w14:textId="77777777" w:rsidR="00703824" w:rsidRPr="00C434F0" w:rsidRDefault="00703824">
      <w:pPr>
        <w:spacing w:after="140"/>
        <w:rPr>
          <w:sz w:val="12"/>
          <w:szCs w:val="12"/>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CellMar>
          <w:left w:w="10" w:type="dxa"/>
          <w:right w:w="10" w:type="dxa"/>
        </w:tblCellMar>
        <w:tblLook w:val="04A0" w:firstRow="1" w:lastRow="0" w:firstColumn="1" w:lastColumn="0" w:noHBand="0" w:noVBand="1"/>
      </w:tblPr>
      <w:tblGrid>
        <w:gridCol w:w="10080"/>
      </w:tblGrid>
      <w:tr w:rsidR="00703824" w:rsidRPr="00BA31E0" w14:paraId="1A8F8074" w14:textId="77777777">
        <w:trPr>
          <w:cantSplit/>
        </w:trPr>
        <w:tc>
          <w:tcPr>
            <w:tcW w:w="10080" w:type="dxa"/>
            <w:shd w:val="clear" w:color="auto" w:fill="FFF8E7"/>
            <w:tcMar>
              <w:top w:w="130" w:type="dxa"/>
              <w:left w:w="190" w:type="dxa"/>
              <w:bottom w:w="130" w:type="dxa"/>
              <w:right w:w="160" w:type="dxa"/>
            </w:tcMar>
          </w:tcPr>
          <w:p w14:paraId="741C205A" w14:textId="77777777" w:rsidR="00703824" w:rsidRPr="0084781A" w:rsidRDefault="0096001D">
            <w:pPr>
              <w:spacing w:after="90"/>
              <w:rPr>
                <w:sz w:val="32"/>
                <w:szCs w:val="32"/>
              </w:rPr>
            </w:pPr>
            <w:r w:rsidRPr="0084781A">
              <w:rPr>
                <w:rFonts w:ascii="Calibri Light" w:eastAsia="Calibri Light" w:hAnsi="Calibri Light" w:cs="Calibri Light"/>
                <w:b/>
                <w:bCs/>
                <w:color w:val="B9913A"/>
                <w:spacing w:val="50"/>
                <w:sz w:val="20"/>
                <w:szCs w:val="20"/>
              </w:rPr>
              <w:t xml:space="preserve">EXAMPLE: THE SAME </w:t>
            </w:r>
            <w:r w:rsidR="006C6683" w:rsidRPr="0084781A">
              <w:rPr>
                <w:rFonts w:ascii="Calibri Light" w:eastAsia="Calibri Light" w:hAnsi="Calibri Light" w:cs="Calibri Light"/>
                <w:b/>
                <w:bCs/>
                <w:color w:val="B9913A"/>
                <w:spacing w:val="50"/>
                <w:sz w:val="20"/>
                <w:szCs w:val="20"/>
              </w:rPr>
              <w:t>NOTE</w:t>
            </w:r>
            <w:r w:rsidR="001D2941" w:rsidRPr="0084781A">
              <w:rPr>
                <w:rFonts w:ascii="Calibri Light" w:eastAsia="Calibri Light" w:hAnsi="Calibri Light" w:cs="Calibri Light"/>
                <w:b/>
                <w:bCs/>
                <w:color w:val="B9913A"/>
                <w:spacing w:val="50"/>
                <w:sz w:val="20"/>
                <w:szCs w:val="20"/>
              </w:rPr>
              <w:t xml:space="preserve"> </w:t>
            </w:r>
            <w:r w:rsidRPr="0084781A">
              <w:rPr>
                <w:rFonts w:ascii="Calibri Light" w:eastAsia="Calibri Light" w:hAnsi="Calibri Light" w:cs="Calibri Light"/>
                <w:b/>
                <w:bCs/>
                <w:color w:val="B9913A"/>
                <w:spacing w:val="50"/>
                <w:sz w:val="20"/>
                <w:szCs w:val="20"/>
              </w:rPr>
              <w:t>WRITTEN TWICE</w:t>
            </w:r>
          </w:p>
          <w:p w14:paraId="76120751" w14:textId="77777777" w:rsidR="00703824" w:rsidRPr="00BA31E0" w:rsidRDefault="0096001D">
            <w:pPr>
              <w:spacing w:after="100"/>
              <w:rPr>
                <w:sz w:val="24"/>
                <w:szCs w:val="24"/>
              </w:rPr>
            </w:pPr>
            <w:r w:rsidRPr="00BA31E0">
              <w:t>What the manager wanted to write:</w:t>
            </w:r>
          </w:p>
          <w:p w14:paraId="2CAF9A8C" w14:textId="77777777" w:rsidR="00703824" w:rsidRPr="00BA31E0" w:rsidRDefault="0096001D">
            <w:pPr>
              <w:spacing w:after="100"/>
              <w:rPr>
                <w:sz w:val="24"/>
                <w:szCs w:val="24"/>
              </w:rPr>
            </w:pPr>
            <w:r w:rsidRPr="00BA31E0">
              <w:t>“Attendance slipped badly in the spring while he was dealing with his mother's illness, though it has settled since.”</w:t>
            </w:r>
          </w:p>
          <w:p w14:paraId="67C8CAE4" w14:textId="77777777" w:rsidR="00703824" w:rsidRPr="00BA31E0" w:rsidRDefault="0096001D">
            <w:pPr>
              <w:spacing w:after="100"/>
              <w:rPr>
                <w:sz w:val="24"/>
                <w:szCs w:val="24"/>
              </w:rPr>
            </w:pPr>
            <w:r w:rsidRPr="00BA31E0">
              <w:t>What belongs on the form:</w:t>
            </w:r>
          </w:p>
          <w:p w14:paraId="1D1C8B76" w14:textId="77777777" w:rsidR="00703824" w:rsidRPr="00BA31E0" w:rsidRDefault="0096001D">
            <w:pPr>
              <w:spacing w:after="100"/>
              <w:rPr>
                <w:sz w:val="24"/>
                <w:szCs w:val="24"/>
              </w:rPr>
            </w:pPr>
            <w:r w:rsidRPr="00BA31E0">
              <w:t>“Attendance was inconsistent between March and May, with eight unscheduled absences against a team average of two. From June onward attendance has been reliable, with one absence in five months.”</w:t>
            </w:r>
          </w:p>
          <w:p w14:paraId="6B1EE04B" w14:textId="77777777" w:rsidR="00703824" w:rsidRPr="00BA31E0" w:rsidRDefault="0096001D">
            <w:pPr>
              <w:rPr>
                <w:sz w:val="24"/>
                <w:szCs w:val="24"/>
              </w:rPr>
            </w:pPr>
            <w:r w:rsidRPr="00BA31E0">
              <w:t xml:space="preserve">The second version carries the same information minus the medical </w:t>
            </w:r>
            <w:r w:rsidR="008578DF" w:rsidRPr="00BA31E0">
              <w:t>details</w:t>
            </w:r>
            <w:r w:rsidRPr="00BA31E0">
              <w:t xml:space="preserve">. It is also more useful, because it has the numbers and the recovery in it. If the circumstances matter to how you rated the year, that belongs </w:t>
            </w:r>
            <w:proofErr w:type="gramStart"/>
            <w:r w:rsidRPr="00BA31E0">
              <w:t>in</w:t>
            </w:r>
            <w:proofErr w:type="gramEnd"/>
            <w:r w:rsidRPr="00BA31E0">
              <w:t xml:space="preserve"> your conversation with the employee rather than in a document HR will keep for seven years.</w:t>
            </w:r>
          </w:p>
        </w:tc>
      </w:tr>
    </w:tbl>
    <w:p w14:paraId="0E3FA880" w14:textId="77777777" w:rsidR="00703824" w:rsidRPr="00BA31E0" w:rsidRDefault="0096001D" w:rsidP="004F7448">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14.  </w:t>
      </w:r>
      <w:r w:rsidRPr="00BA31E0">
        <w:rPr>
          <w:rFonts w:ascii="Calibri Light" w:eastAsia="Calibri Light" w:hAnsi="Calibri Light" w:cs="Calibri Light"/>
          <w:b/>
          <w:bCs/>
          <w:color w:val="1A2744"/>
          <w:sz w:val="28"/>
          <w:szCs w:val="28"/>
        </w:rPr>
        <w:t>Writing Comments That Hold Up</w:t>
      </w:r>
    </w:p>
    <w:p w14:paraId="3B2FFF7B" w14:textId="77777777" w:rsidR="00703824" w:rsidRPr="00BA31E0" w:rsidRDefault="0096001D">
      <w:pPr>
        <w:spacing w:after="130"/>
        <w:rPr>
          <w:sz w:val="24"/>
          <w:szCs w:val="24"/>
        </w:rPr>
      </w:pPr>
      <w:r w:rsidRPr="004F7448">
        <w:rPr>
          <w:b/>
          <w:bCs/>
          <w:sz w:val="24"/>
          <w:szCs w:val="24"/>
        </w:rPr>
        <w:t xml:space="preserve">Every comment </w:t>
      </w:r>
      <w:r w:rsidR="006C6683">
        <w:rPr>
          <w:b/>
          <w:bCs/>
          <w:sz w:val="24"/>
          <w:szCs w:val="24"/>
        </w:rPr>
        <w:t xml:space="preserve">should </w:t>
      </w:r>
      <w:r w:rsidR="006C6683" w:rsidRPr="004F7448">
        <w:rPr>
          <w:b/>
          <w:bCs/>
          <w:sz w:val="24"/>
          <w:szCs w:val="24"/>
        </w:rPr>
        <w:t>answer</w:t>
      </w:r>
      <w:r w:rsidRPr="004F7448">
        <w:rPr>
          <w:b/>
          <w:bCs/>
          <w:sz w:val="24"/>
          <w:szCs w:val="24"/>
        </w:rPr>
        <w:t xml:space="preserve"> three things. What happened, the specific example, and the impact.</w:t>
      </w:r>
      <w:r w:rsidRPr="00BA31E0">
        <w:rPr>
          <w:sz w:val="24"/>
          <w:szCs w:val="24"/>
        </w:rPr>
        <w:t xml:space="preserve"> Miss any one and the </w:t>
      </w:r>
      <w:r w:rsidR="00DF0C3A">
        <w:rPr>
          <w:sz w:val="24"/>
          <w:szCs w:val="24"/>
        </w:rPr>
        <w:t xml:space="preserve">quality of the </w:t>
      </w:r>
      <w:r w:rsidRPr="00BA31E0">
        <w:rPr>
          <w:sz w:val="24"/>
          <w:szCs w:val="24"/>
        </w:rPr>
        <w:t xml:space="preserve">comment </w:t>
      </w:r>
      <w:r w:rsidR="00DF0C3A">
        <w:rPr>
          <w:sz w:val="24"/>
          <w:szCs w:val="24"/>
        </w:rPr>
        <w:t>is diminished.</w:t>
      </w:r>
    </w:p>
    <w:p w14:paraId="3B68E860" w14:textId="77777777" w:rsidR="00703824" w:rsidRPr="00C03550" w:rsidRDefault="00703824">
      <w:pPr>
        <w:spacing w:after="100"/>
        <w:rPr>
          <w:sz w:val="12"/>
          <w:szCs w:val="12"/>
        </w:rPr>
      </w:pP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1400"/>
        <w:gridCol w:w="8680"/>
      </w:tblGrid>
      <w:tr w:rsidR="00703824" w:rsidRPr="00BA31E0" w14:paraId="54275CB3" w14:textId="77777777" w:rsidTr="00C03550">
        <w:tc>
          <w:tcPr>
            <w:tcW w:w="1400" w:type="dxa"/>
            <w:shd w:val="clear" w:color="auto" w:fill="9A3B2E"/>
            <w:tcMar>
              <w:top w:w="70" w:type="dxa"/>
              <w:left w:w="110" w:type="dxa"/>
              <w:bottom w:w="70" w:type="dxa"/>
              <w:right w:w="110" w:type="dxa"/>
            </w:tcMar>
            <w:vAlign w:val="center"/>
          </w:tcPr>
          <w:p w14:paraId="42A78AC9" w14:textId="77777777" w:rsidR="00703824" w:rsidRPr="002A2FB9" w:rsidRDefault="0096001D">
            <w:pPr>
              <w:rPr>
                <w:sz w:val="24"/>
                <w:szCs w:val="24"/>
              </w:rPr>
            </w:pPr>
            <w:r w:rsidRPr="002A2FB9">
              <w:rPr>
                <w:b/>
                <w:bCs/>
                <w:color w:val="FFFFFF"/>
                <w:sz w:val="24"/>
                <w:szCs w:val="24"/>
              </w:rPr>
              <w:t>Weak</w:t>
            </w:r>
          </w:p>
        </w:tc>
        <w:tc>
          <w:tcPr>
            <w:tcW w:w="8680" w:type="dxa"/>
            <w:tcMar>
              <w:top w:w="70" w:type="dxa"/>
              <w:left w:w="110" w:type="dxa"/>
              <w:bottom w:w="70" w:type="dxa"/>
              <w:right w:w="110" w:type="dxa"/>
            </w:tcMar>
            <w:vAlign w:val="center"/>
          </w:tcPr>
          <w:p w14:paraId="308407AE" w14:textId="77777777" w:rsidR="00703824" w:rsidRPr="00BA31E0" w:rsidRDefault="0096001D">
            <w:pPr>
              <w:rPr>
                <w:sz w:val="24"/>
                <w:szCs w:val="24"/>
              </w:rPr>
            </w:pPr>
            <w:r w:rsidRPr="00BA31E0">
              <w:rPr>
                <w:i/>
                <w:iCs/>
              </w:rPr>
              <w:t>“Marcus is great with members and has a good attitude. Needs to work on communication with the wider team.”</w:t>
            </w:r>
          </w:p>
        </w:tc>
      </w:tr>
      <w:tr w:rsidR="00703824" w:rsidRPr="00BA31E0" w14:paraId="2BA561D9" w14:textId="77777777" w:rsidTr="00C03550">
        <w:tc>
          <w:tcPr>
            <w:tcW w:w="1400" w:type="dxa"/>
            <w:shd w:val="clear" w:color="auto" w:fill="E8ECF2"/>
            <w:tcMar>
              <w:top w:w="70" w:type="dxa"/>
              <w:left w:w="110" w:type="dxa"/>
              <w:bottom w:w="70" w:type="dxa"/>
              <w:right w:w="110" w:type="dxa"/>
            </w:tcMar>
            <w:vAlign w:val="center"/>
          </w:tcPr>
          <w:p w14:paraId="051C2B9A" w14:textId="77777777" w:rsidR="00703824" w:rsidRPr="002A2FB9" w:rsidRDefault="0096001D">
            <w:pPr>
              <w:rPr>
                <w:sz w:val="24"/>
                <w:szCs w:val="24"/>
              </w:rPr>
            </w:pPr>
            <w:r w:rsidRPr="002A2FB9">
              <w:rPr>
                <w:b/>
                <w:bCs/>
                <w:color w:val="1A2744"/>
                <w:sz w:val="24"/>
                <w:szCs w:val="24"/>
              </w:rPr>
              <w:t>Why</w:t>
            </w:r>
          </w:p>
        </w:tc>
        <w:tc>
          <w:tcPr>
            <w:tcW w:w="8680" w:type="dxa"/>
            <w:tcMar>
              <w:top w:w="70" w:type="dxa"/>
              <w:left w:w="110" w:type="dxa"/>
              <w:bottom w:w="70" w:type="dxa"/>
              <w:right w:w="110" w:type="dxa"/>
            </w:tcMar>
            <w:vAlign w:val="center"/>
          </w:tcPr>
          <w:p w14:paraId="24C16DFE" w14:textId="77777777" w:rsidR="00703824" w:rsidRPr="00BA31E0" w:rsidRDefault="0096001D">
            <w:pPr>
              <w:rPr>
                <w:sz w:val="24"/>
                <w:szCs w:val="24"/>
              </w:rPr>
            </w:pPr>
            <w:r w:rsidRPr="00BA31E0">
              <w:t>No date, no number, no incident. “Good attitude” rates a personality rather than work, which has no place on the form. “Needs to work on communication” gives him nothing to do differently on Monday.</w:t>
            </w:r>
          </w:p>
        </w:tc>
      </w:tr>
      <w:tr w:rsidR="00703824" w:rsidRPr="00BA31E0" w14:paraId="33635924" w14:textId="77777777" w:rsidTr="00C03550">
        <w:tc>
          <w:tcPr>
            <w:tcW w:w="1400" w:type="dxa"/>
            <w:shd w:val="clear" w:color="auto" w:fill="1A2744"/>
            <w:tcMar>
              <w:top w:w="70" w:type="dxa"/>
              <w:left w:w="110" w:type="dxa"/>
              <w:bottom w:w="70" w:type="dxa"/>
              <w:right w:w="110" w:type="dxa"/>
            </w:tcMar>
            <w:vAlign w:val="center"/>
          </w:tcPr>
          <w:p w14:paraId="02A77AA2" w14:textId="77777777" w:rsidR="00703824" w:rsidRPr="002A2FB9" w:rsidRDefault="0096001D">
            <w:pPr>
              <w:rPr>
                <w:sz w:val="24"/>
                <w:szCs w:val="24"/>
              </w:rPr>
            </w:pPr>
            <w:r w:rsidRPr="002A2FB9">
              <w:rPr>
                <w:b/>
                <w:bCs/>
                <w:color w:val="FFFFFF"/>
                <w:sz w:val="24"/>
                <w:szCs w:val="24"/>
              </w:rPr>
              <w:t>Strong</w:t>
            </w:r>
          </w:p>
        </w:tc>
        <w:tc>
          <w:tcPr>
            <w:tcW w:w="8680" w:type="dxa"/>
            <w:tcMar>
              <w:top w:w="70" w:type="dxa"/>
              <w:left w:w="110" w:type="dxa"/>
              <w:bottom w:w="70" w:type="dxa"/>
              <w:right w:w="110" w:type="dxa"/>
            </w:tcMar>
            <w:vAlign w:val="center"/>
          </w:tcPr>
          <w:p w14:paraId="6E184030" w14:textId="77777777" w:rsidR="00703824" w:rsidRPr="00BA31E0" w:rsidRDefault="0096001D">
            <w:pPr>
              <w:rPr>
                <w:sz w:val="24"/>
                <w:szCs w:val="24"/>
              </w:rPr>
            </w:pPr>
            <w:r w:rsidRPr="00BA31E0">
              <w:rPr>
                <w:i/>
                <w:iCs/>
              </w:rPr>
              <w:t xml:space="preserve">“Members ask for Marcus by name. In August he stayed forty minutes past close with a member whose direct deposit had failed </w:t>
            </w:r>
            <w:r w:rsidR="00182D14">
              <w:rPr>
                <w:i/>
                <w:iCs/>
              </w:rPr>
              <w:t>to post</w:t>
            </w:r>
            <w:r w:rsidR="00E368AC">
              <w:rPr>
                <w:i/>
                <w:iCs/>
              </w:rPr>
              <w:t xml:space="preserve"> to their account. Marcus</w:t>
            </w:r>
            <w:r w:rsidRPr="00BA31E0">
              <w:rPr>
                <w:i/>
                <w:iCs/>
              </w:rPr>
              <w:t xml:space="preserve"> </w:t>
            </w:r>
            <w:r w:rsidR="006C6683" w:rsidRPr="00BA31E0">
              <w:rPr>
                <w:i/>
                <w:iCs/>
              </w:rPr>
              <w:t>worked on</w:t>
            </w:r>
            <w:r w:rsidRPr="00BA31E0">
              <w:rPr>
                <w:i/>
                <w:iCs/>
              </w:rPr>
              <w:t xml:space="preserve"> it until the </w:t>
            </w:r>
            <w:r w:rsidR="00182D14">
              <w:rPr>
                <w:i/>
                <w:iCs/>
              </w:rPr>
              <w:t>issue was resolved</w:t>
            </w:r>
            <w:r w:rsidRPr="00BA31E0">
              <w:rPr>
                <w:i/>
                <w:iCs/>
              </w:rPr>
              <w:t>.</w:t>
            </w:r>
            <w:r w:rsidR="00E368AC">
              <w:rPr>
                <w:i/>
                <w:iCs/>
              </w:rPr>
              <w:t xml:space="preserve"> He’s received t</w:t>
            </w:r>
            <w:r w:rsidRPr="00BA31E0">
              <w:rPr>
                <w:i/>
                <w:iCs/>
              </w:rPr>
              <w:t xml:space="preserve">hree written compliments this year, the most on the team. Where communication breaks down is upstream: in June, four members hit the same online banking </w:t>
            </w:r>
            <w:proofErr w:type="gramStart"/>
            <w:r w:rsidRPr="00BA31E0">
              <w:rPr>
                <w:i/>
                <w:iCs/>
              </w:rPr>
              <w:t>error</w:t>
            </w:r>
            <w:proofErr w:type="gramEnd"/>
            <w:r w:rsidRPr="00BA31E0">
              <w:rPr>
                <w:i/>
                <w:iCs/>
              </w:rPr>
              <w:t xml:space="preserve"> and he solved each one individually without flagging the pattern</w:t>
            </w:r>
            <w:r w:rsidR="0007497A">
              <w:rPr>
                <w:i/>
                <w:iCs/>
              </w:rPr>
              <w:t xml:space="preserve"> to the ops team</w:t>
            </w:r>
            <w:r w:rsidRPr="00BA31E0">
              <w:rPr>
                <w:i/>
                <w:iCs/>
              </w:rPr>
              <w:t xml:space="preserve">. Operations </w:t>
            </w:r>
            <w:r w:rsidR="0007497A">
              <w:rPr>
                <w:i/>
                <w:iCs/>
              </w:rPr>
              <w:t>identified the issue</w:t>
            </w:r>
            <w:r w:rsidR="005F12DF">
              <w:rPr>
                <w:i/>
                <w:iCs/>
              </w:rPr>
              <w:t xml:space="preserve"> two months</w:t>
            </w:r>
            <w:r w:rsidRPr="00BA31E0">
              <w:rPr>
                <w:i/>
                <w:iCs/>
              </w:rPr>
              <w:t xml:space="preserve"> later.”</w:t>
            </w:r>
          </w:p>
        </w:tc>
      </w:tr>
      <w:tr w:rsidR="00703824" w:rsidRPr="00BA31E0" w14:paraId="584F87D2" w14:textId="77777777" w:rsidTr="00C03550">
        <w:tc>
          <w:tcPr>
            <w:tcW w:w="1400" w:type="dxa"/>
            <w:shd w:val="clear" w:color="auto" w:fill="E8ECF2"/>
            <w:tcMar>
              <w:top w:w="70" w:type="dxa"/>
              <w:left w:w="110" w:type="dxa"/>
              <w:bottom w:w="70" w:type="dxa"/>
              <w:right w:w="110" w:type="dxa"/>
            </w:tcMar>
            <w:vAlign w:val="center"/>
          </w:tcPr>
          <w:p w14:paraId="055F939F" w14:textId="77777777" w:rsidR="00703824" w:rsidRPr="002A2FB9" w:rsidRDefault="0096001D">
            <w:pPr>
              <w:rPr>
                <w:sz w:val="24"/>
                <w:szCs w:val="24"/>
              </w:rPr>
            </w:pPr>
            <w:r w:rsidRPr="002A2FB9">
              <w:rPr>
                <w:b/>
                <w:bCs/>
                <w:color w:val="1A2744"/>
                <w:sz w:val="24"/>
                <w:szCs w:val="24"/>
              </w:rPr>
              <w:t>Why</w:t>
            </w:r>
          </w:p>
        </w:tc>
        <w:tc>
          <w:tcPr>
            <w:tcW w:w="8680" w:type="dxa"/>
            <w:tcMar>
              <w:top w:w="70" w:type="dxa"/>
              <w:left w:w="110" w:type="dxa"/>
              <w:bottom w:w="70" w:type="dxa"/>
              <w:right w:w="110" w:type="dxa"/>
            </w:tcMar>
            <w:vAlign w:val="center"/>
          </w:tcPr>
          <w:p w14:paraId="3EAEF090" w14:textId="77777777" w:rsidR="00703824" w:rsidRPr="00BA31E0" w:rsidRDefault="00B0666A">
            <w:pPr>
              <w:rPr>
                <w:sz w:val="24"/>
                <w:szCs w:val="24"/>
              </w:rPr>
            </w:pPr>
            <w:r>
              <w:t xml:space="preserve">A </w:t>
            </w:r>
            <w:r w:rsidR="0096001D" w:rsidRPr="00BA31E0">
              <w:t>specific</w:t>
            </w:r>
            <w:r>
              <w:t xml:space="preserve"> count, timeline, </w:t>
            </w:r>
            <w:r w:rsidR="0096001D" w:rsidRPr="00BA31E0">
              <w:t xml:space="preserve">incident, and </w:t>
            </w:r>
            <w:proofErr w:type="gramStart"/>
            <w:r w:rsidR="0096001D" w:rsidRPr="00BA31E0">
              <w:t>a stated</w:t>
            </w:r>
            <w:proofErr w:type="gramEnd"/>
            <w:r w:rsidR="0096001D" w:rsidRPr="00BA31E0">
              <w:t xml:space="preserve"> consequence. Marcus can picture June. He knows what to do differently</w:t>
            </w:r>
            <w:r w:rsidR="00E748A8">
              <w:t xml:space="preserve"> going forward</w:t>
            </w:r>
            <w:r w:rsidR="0096001D" w:rsidRPr="00BA31E0">
              <w:t xml:space="preserve">. So does anyone </w:t>
            </w:r>
            <w:proofErr w:type="gramStart"/>
            <w:r w:rsidR="0096001D" w:rsidRPr="00BA31E0">
              <w:t>reading</w:t>
            </w:r>
            <w:proofErr w:type="gramEnd"/>
            <w:r w:rsidR="0096001D" w:rsidRPr="00BA31E0">
              <w:t xml:space="preserve"> the file later.</w:t>
            </w:r>
          </w:p>
        </w:tc>
      </w:tr>
    </w:tbl>
    <w:p w14:paraId="7E1A7660" w14:textId="77777777" w:rsidR="00703824" w:rsidRPr="00BA31E0" w:rsidRDefault="00703824">
      <w:pPr>
        <w:spacing w:after="14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0B1E4974" w14:textId="77777777">
        <w:trPr>
          <w:cantSplit/>
        </w:trPr>
        <w:tc>
          <w:tcPr>
            <w:tcW w:w="10080" w:type="dxa"/>
            <w:shd w:val="clear" w:color="auto" w:fill="E8ECF2"/>
            <w:tcMar>
              <w:top w:w="140" w:type="dxa"/>
              <w:left w:w="200" w:type="dxa"/>
              <w:bottom w:w="140" w:type="dxa"/>
              <w:right w:w="160" w:type="dxa"/>
            </w:tcMar>
          </w:tcPr>
          <w:p w14:paraId="583C4113"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The test</w:t>
            </w:r>
          </w:p>
          <w:p w14:paraId="1A996E04" w14:textId="77777777" w:rsidR="00703824" w:rsidRPr="00BA31E0" w:rsidRDefault="0096001D">
            <w:pPr>
              <w:rPr>
                <w:sz w:val="24"/>
                <w:szCs w:val="24"/>
              </w:rPr>
            </w:pPr>
            <w:r w:rsidRPr="00BA31E0">
              <w:t xml:space="preserve">Read your comment back and ask whether the employee could name the specific </w:t>
            </w:r>
            <w:r w:rsidR="001D78D3">
              <w:t xml:space="preserve">issue and </w:t>
            </w:r>
            <w:r w:rsidR="0039444C">
              <w:t>details</w:t>
            </w:r>
            <w:r w:rsidRPr="00BA31E0">
              <w:t xml:space="preserve"> you are describing. If they cannot, you </w:t>
            </w:r>
            <w:r w:rsidR="0039444C">
              <w:t>may need to rethink whether it’s fair to include</w:t>
            </w:r>
            <w:r w:rsidR="00026B47">
              <w:t xml:space="preserve"> it </w:t>
            </w:r>
            <w:r w:rsidR="00482011">
              <w:t>in</w:t>
            </w:r>
            <w:r w:rsidR="00026B47">
              <w:t xml:space="preserve"> the review. </w:t>
            </w:r>
            <w:r w:rsidR="00D24D39">
              <w:t xml:space="preserve">Be sure not to violate the </w:t>
            </w:r>
            <w:r w:rsidR="00D24D39" w:rsidRPr="00482011">
              <w:rPr>
                <w:b/>
                <w:bCs/>
              </w:rPr>
              <w:t>no</w:t>
            </w:r>
            <w:r w:rsidR="00A716DF">
              <w:rPr>
                <w:b/>
                <w:bCs/>
              </w:rPr>
              <w:t>-</w:t>
            </w:r>
            <w:r w:rsidR="00D24D39" w:rsidRPr="00482011">
              <w:rPr>
                <w:b/>
                <w:bCs/>
              </w:rPr>
              <w:t>surprise</w:t>
            </w:r>
            <w:r w:rsidR="00482011" w:rsidRPr="00482011">
              <w:rPr>
                <w:b/>
                <w:bCs/>
              </w:rPr>
              <w:t>s</w:t>
            </w:r>
            <w:r w:rsidR="00D24D39">
              <w:t xml:space="preserve"> rule. </w:t>
            </w:r>
            <w:r w:rsidR="00CE1E84">
              <w:t>Has the issue already been discussed in prior coaching session? If not, leave it out, but include</w:t>
            </w:r>
            <w:r w:rsidR="00B91F1D">
              <w:t xml:space="preserve"> in the expectations for this year.</w:t>
            </w:r>
          </w:p>
        </w:tc>
      </w:tr>
    </w:tbl>
    <w:p w14:paraId="23F48AE2" w14:textId="77777777" w:rsidR="00703824" w:rsidRPr="00BA31E0" w:rsidRDefault="0096001D" w:rsidP="004F7448">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15.  </w:t>
      </w:r>
      <w:r w:rsidRPr="00BA31E0">
        <w:rPr>
          <w:rFonts w:ascii="Calibri Light" w:eastAsia="Calibri Light" w:hAnsi="Calibri Light" w:cs="Calibri Light"/>
          <w:b/>
          <w:bCs/>
          <w:color w:val="1A2744"/>
          <w:sz w:val="28"/>
          <w:szCs w:val="28"/>
        </w:rPr>
        <w:t>Rating: What Separates a 4 From a 3</w:t>
      </w:r>
    </w:p>
    <w:p w14:paraId="7780CC3A" w14:textId="77777777" w:rsidR="00703824" w:rsidRPr="00BA31E0" w:rsidRDefault="0096001D">
      <w:pPr>
        <w:spacing w:after="130"/>
        <w:rPr>
          <w:sz w:val="24"/>
          <w:szCs w:val="24"/>
        </w:rPr>
      </w:pPr>
      <w:r w:rsidRPr="00BA31E0">
        <w:rPr>
          <w:sz w:val="24"/>
          <w:szCs w:val="24"/>
        </w:rPr>
        <w:t xml:space="preserve">The scale on the form tells you what each level means, and </w:t>
      </w:r>
      <w:r w:rsidRPr="00BA31E0">
        <w:rPr>
          <w:b/>
          <w:bCs/>
          <w:color w:val="1A2744"/>
          <w:sz w:val="24"/>
          <w:szCs w:val="24"/>
        </w:rPr>
        <w:t>Appendix B</w:t>
      </w:r>
      <w:r w:rsidRPr="00BA31E0">
        <w:rPr>
          <w:sz w:val="24"/>
          <w:szCs w:val="24"/>
        </w:rPr>
        <w:t xml:space="preserve"> tells you what Fully Meets Expectations looks like for each competency. Seeing one competency written at three levels tells you where the lines fall, which is the part most leaders find </w:t>
      </w:r>
      <w:r w:rsidR="0086770C">
        <w:rPr>
          <w:sz w:val="24"/>
          <w:szCs w:val="24"/>
        </w:rPr>
        <w:t>difficult to distinguish</w:t>
      </w:r>
      <w:r w:rsidRPr="00BA31E0">
        <w:rPr>
          <w:sz w:val="24"/>
          <w:szCs w:val="24"/>
        </w:rPr>
        <w:t>.</w:t>
      </w:r>
    </w:p>
    <w:p w14:paraId="2327BBE4" w14:textId="77777777" w:rsidR="00703824" w:rsidRPr="00BA31E0" w:rsidRDefault="0096001D">
      <w:pPr>
        <w:spacing w:after="130"/>
        <w:rPr>
          <w:sz w:val="24"/>
          <w:szCs w:val="24"/>
        </w:rPr>
      </w:pPr>
      <w:r w:rsidRPr="00BA31E0">
        <w:rPr>
          <w:sz w:val="24"/>
          <w:szCs w:val="24"/>
        </w:rPr>
        <w:lastRenderedPageBreak/>
        <w:t>Below is one competency, one role, three different performances.</w:t>
      </w:r>
    </w:p>
    <w:p w14:paraId="465FE62E" w14:textId="77777777" w:rsidR="00703824" w:rsidRPr="0086770C" w:rsidRDefault="00703824">
      <w:pPr>
        <w:spacing w:after="100"/>
        <w:rPr>
          <w:sz w:val="4"/>
          <w:szCs w:val="4"/>
        </w:rPr>
      </w:pPr>
    </w:p>
    <w:p w14:paraId="680E5012" w14:textId="77777777" w:rsidR="00703824" w:rsidRPr="00BA31E0" w:rsidRDefault="0096001D">
      <w:pPr>
        <w:spacing w:after="80"/>
        <w:rPr>
          <w:sz w:val="24"/>
          <w:szCs w:val="24"/>
        </w:rPr>
      </w:pPr>
      <w:r w:rsidRPr="00BA31E0">
        <w:rPr>
          <w:b/>
          <w:bCs/>
          <w:color w:val="1A2744"/>
          <w:sz w:val="24"/>
          <w:szCs w:val="24"/>
        </w:rPr>
        <w:t>Quality of Work, customer service representative</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700"/>
        <w:gridCol w:w="3100"/>
        <w:gridCol w:w="6280"/>
      </w:tblGrid>
      <w:tr w:rsidR="00703824" w:rsidRPr="00BA31E0" w14:paraId="1C751328" w14:textId="77777777" w:rsidTr="00C43F3B">
        <w:tc>
          <w:tcPr>
            <w:tcW w:w="700" w:type="dxa"/>
            <w:shd w:val="clear" w:color="auto" w:fill="1A2744"/>
            <w:tcMar>
              <w:top w:w="70" w:type="dxa"/>
              <w:left w:w="110" w:type="dxa"/>
              <w:bottom w:w="70" w:type="dxa"/>
              <w:right w:w="110" w:type="dxa"/>
            </w:tcMar>
            <w:vAlign w:val="center"/>
          </w:tcPr>
          <w:p w14:paraId="0822A8D2" w14:textId="77777777" w:rsidR="00703824" w:rsidRPr="00BA31E0" w:rsidRDefault="0096001D">
            <w:pPr>
              <w:jc w:val="center"/>
              <w:rPr>
                <w:sz w:val="24"/>
                <w:szCs w:val="24"/>
              </w:rPr>
            </w:pPr>
            <w:r w:rsidRPr="00BA31E0">
              <w:rPr>
                <w:b/>
                <w:bCs/>
                <w:color w:val="FFFFFF"/>
                <w:sz w:val="28"/>
                <w:szCs w:val="28"/>
              </w:rPr>
              <w:t>4</w:t>
            </w:r>
          </w:p>
        </w:tc>
        <w:tc>
          <w:tcPr>
            <w:tcW w:w="3100" w:type="dxa"/>
            <w:shd w:val="clear" w:color="auto" w:fill="1A2744"/>
            <w:tcMar>
              <w:top w:w="70" w:type="dxa"/>
              <w:left w:w="110" w:type="dxa"/>
              <w:bottom w:w="70" w:type="dxa"/>
              <w:right w:w="110" w:type="dxa"/>
            </w:tcMar>
            <w:vAlign w:val="center"/>
          </w:tcPr>
          <w:p w14:paraId="34B33171" w14:textId="77777777" w:rsidR="00703824" w:rsidRPr="00AE63C7" w:rsidRDefault="0096001D">
            <w:r w:rsidRPr="00AE63C7">
              <w:rPr>
                <w:b/>
                <w:bCs/>
                <w:color w:val="FFFFFF"/>
              </w:rPr>
              <w:t>Exceeds Expectations</w:t>
            </w:r>
          </w:p>
        </w:tc>
        <w:tc>
          <w:tcPr>
            <w:tcW w:w="6280" w:type="dxa"/>
            <w:shd w:val="clear" w:color="auto" w:fill="1A2744"/>
            <w:tcMar>
              <w:top w:w="70" w:type="dxa"/>
              <w:left w:w="110" w:type="dxa"/>
              <w:bottom w:w="70" w:type="dxa"/>
              <w:right w:w="110" w:type="dxa"/>
            </w:tcMar>
            <w:vAlign w:val="center"/>
          </w:tcPr>
          <w:p w14:paraId="597C9BE2" w14:textId="77777777" w:rsidR="00703824" w:rsidRPr="00AE63C7" w:rsidRDefault="0096001D">
            <w:r w:rsidRPr="00AE63C7">
              <w:rPr>
                <w:i/>
                <w:iCs/>
                <w:color w:val="C8D0DE"/>
              </w:rPr>
              <w:t>Meets the standard and improves it for everyone else</w:t>
            </w:r>
          </w:p>
        </w:tc>
      </w:tr>
      <w:tr w:rsidR="00703824" w:rsidRPr="00BA31E0" w14:paraId="2D7B5947" w14:textId="77777777" w:rsidTr="00C43F3B">
        <w:tc>
          <w:tcPr>
            <w:tcW w:w="10080" w:type="dxa"/>
            <w:gridSpan w:val="3"/>
            <w:tcMar>
              <w:top w:w="70" w:type="dxa"/>
              <w:left w:w="110" w:type="dxa"/>
              <w:bottom w:w="70" w:type="dxa"/>
              <w:right w:w="110" w:type="dxa"/>
            </w:tcMar>
            <w:vAlign w:val="center"/>
          </w:tcPr>
          <w:p w14:paraId="526CA824" w14:textId="77777777" w:rsidR="00703824" w:rsidRPr="00BA31E0" w:rsidRDefault="0096001D">
            <w:pPr>
              <w:rPr>
                <w:sz w:val="24"/>
                <w:szCs w:val="24"/>
              </w:rPr>
            </w:pPr>
            <w:r w:rsidRPr="00BA31E0">
              <w:rPr>
                <w:i/>
                <w:iCs/>
              </w:rPr>
              <w:t xml:space="preserve">“Account setup errors ran at 0.4 percent against a </w:t>
            </w:r>
            <w:r w:rsidR="008A2A29">
              <w:rPr>
                <w:i/>
                <w:iCs/>
              </w:rPr>
              <w:t>1.5</w:t>
            </w:r>
            <w:r w:rsidRPr="00BA31E0">
              <w:rPr>
                <w:i/>
                <w:iCs/>
              </w:rPr>
              <w:t xml:space="preserve"> percent standard, the lowest on the team. In February she noticed the new account checklist was </w:t>
            </w:r>
            <w:r w:rsidR="004432E5" w:rsidRPr="00BA31E0">
              <w:rPr>
                <w:i/>
                <w:iCs/>
              </w:rPr>
              <w:t>missing in</w:t>
            </w:r>
            <w:r w:rsidRPr="00BA31E0">
              <w:rPr>
                <w:i/>
                <w:iCs/>
              </w:rPr>
              <w:t xml:space="preserve"> the beneficiary field and rewrote it. All three representatives use her version now, and setup errors across the branch fell by about a third after it went in.”</w:t>
            </w:r>
          </w:p>
        </w:tc>
      </w:tr>
      <w:tr w:rsidR="00703824" w:rsidRPr="00BA31E0" w14:paraId="0E559EB4" w14:textId="77777777" w:rsidTr="00C43F3B">
        <w:tc>
          <w:tcPr>
            <w:tcW w:w="700" w:type="dxa"/>
            <w:shd w:val="clear" w:color="auto" w:fill="1A2744"/>
            <w:tcMar>
              <w:top w:w="70" w:type="dxa"/>
              <w:left w:w="110" w:type="dxa"/>
              <w:bottom w:w="70" w:type="dxa"/>
              <w:right w:w="110" w:type="dxa"/>
            </w:tcMar>
            <w:vAlign w:val="center"/>
          </w:tcPr>
          <w:p w14:paraId="701CB75B" w14:textId="77777777" w:rsidR="00703824" w:rsidRPr="00BA31E0" w:rsidRDefault="0096001D">
            <w:pPr>
              <w:jc w:val="center"/>
              <w:rPr>
                <w:sz w:val="24"/>
                <w:szCs w:val="24"/>
              </w:rPr>
            </w:pPr>
            <w:r w:rsidRPr="00BA31E0">
              <w:rPr>
                <w:b/>
                <w:bCs/>
                <w:color w:val="FFFFFF"/>
                <w:sz w:val="28"/>
                <w:szCs w:val="28"/>
              </w:rPr>
              <w:t>3</w:t>
            </w:r>
          </w:p>
        </w:tc>
        <w:tc>
          <w:tcPr>
            <w:tcW w:w="3100" w:type="dxa"/>
            <w:shd w:val="clear" w:color="auto" w:fill="1A2744"/>
            <w:tcMar>
              <w:top w:w="70" w:type="dxa"/>
              <w:left w:w="110" w:type="dxa"/>
              <w:bottom w:w="70" w:type="dxa"/>
              <w:right w:w="110" w:type="dxa"/>
            </w:tcMar>
            <w:vAlign w:val="center"/>
          </w:tcPr>
          <w:p w14:paraId="18B3119A" w14:textId="77777777" w:rsidR="00703824" w:rsidRPr="00AE63C7" w:rsidRDefault="0096001D">
            <w:r w:rsidRPr="00AE63C7">
              <w:rPr>
                <w:b/>
                <w:bCs/>
                <w:color w:val="FFFFFF"/>
              </w:rPr>
              <w:t>Fully Meets Expectations</w:t>
            </w:r>
          </w:p>
        </w:tc>
        <w:tc>
          <w:tcPr>
            <w:tcW w:w="6280" w:type="dxa"/>
            <w:shd w:val="clear" w:color="auto" w:fill="1A2744"/>
            <w:tcMar>
              <w:top w:w="70" w:type="dxa"/>
              <w:left w:w="110" w:type="dxa"/>
              <w:bottom w:w="70" w:type="dxa"/>
              <w:right w:w="110" w:type="dxa"/>
            </w:tcMar>
            <w:vAlign w:val="center"/>
          </w:tcPr>
          <w:p w14:paraId="28B6F805" w14:textId="77777777" w:rsidR="00703824" w:rsidRPr="00AE63C7" w:rsidRDefault="0096001D">
            <w:r w:rsidRPr="00AE63C7">
              <w:rPr>
                <w:i/>
                <w:iCs/>
                <w:color w:val="C8D0DE"/>
              </w:rPr>
              <w:t>The standard, reliably, without supervision</w:t>
            </w:r>
          </w:p>
        </w:tc>
      </w:tr>
      <w:tr w:rsidR="00703824" w:rsidRPr="00BA31E0" w14:paraId="34076B71" w14:textId="77777777" w:rsidTr="00C43F3B">
        <w:tc>
          <w:tcPr>
            <w:tcW w:w="10080" w:type="dxa"/>
            <w:gridSpan w:val="3"/>
            <w:tcMar>
              <w:top w:w="70" w:type="dxa"/>
              <w:left w:w="110" w:type="dxa"/>
              <w:bottom w:w="70" w:type="dxa"/>
              <w:right w:w="110" w:type="dxa"/>
            </w:tcMar>
            <w:vAlign w:val="center"/>
          </w:tcPr>
          <w:p w14:paraId="05B60C6D" w14:textId="77777777" w:rsidR="00703824" w:rsidRPr="00BA31E0" w:rsidRDefault="0096001D">
            <w:pPr>
              <w:rPr>
                <w:sz w:val="24"/>
                <w:szCs w:val="24"/>
              </w:rPr>
            </w:pPr>
            <w:r w:rsidRPr="00BA31E0">
              <w:rPr>
                <w:i/>
                <w:iCs/>
              </w:rPr>
              <w:t>“Account setup errors ran at 1.2 percent against a 1.5 percent standard, steady across all four quarters. Work comes back clean and I have not had to check behind her. When she caught her own error on the Delgado account in May, she fixed it and told me before anyone else noticed.”</w:t>
            </w:r>
          </w:p>
        </w:tc>
      </w:tr>
      <w:tr w:rsidR="00703824" w:rsidRPr="00BA31E0" w14:paraId="3B4FFA93" w14:textId="77777777" w:rsidTr="00C43F3B">
        <w:tc>
          <w:tcPr>
            <w:tcW w:w="700" w:type="dxa"/>
            <w:shd w:val="clear" w:color="auto" w:fill="1A2744"/>
            <w:tcMar>
              <w:top w:w="70" w:type="dxa"/>
              <w:left w:w="110" w:type="dxa"/>
              <w:bottom w:w="70" w:type="dxa"/>
              <w:right w:w="110" w:type="dxa"/>
            </w:tcMar>
            <w:vAlign w:val="center"/>
          </w:tcPr>
          <w:p w14:paraId="1BB1B096" w14:textId="77777777" w:rsidR="00703824" w:rsidRPr="00BA31E0" w:rsidRDefault="0096001D">
            <w:pPr>
              <w:jc w:val="center"/>
              <w:rPr>
                <w:sz w:val="24"/>
                <w:szCs w:val="24"/>
              </w:rPr>
            </w:pPr>
            <w:r w:rsidRPr="00BA31E0">
              <w:rPr>
                <w:b/>
                <w:bCs/>
                <w:color w:val="FFFFFF"/>
                <w:sz w:val="28"/>
                <w:szCs w:val="28"/>
              </w:rPr>
              <w:t>2</w:t>
            </w:r>
          </w:p>
        </w:tc>
        <w:tc>
          <w:tcPr>
            <w:tcW w:w="3100" w:type="dxa"/>
            <w:shd w:val="clear" w:color="auto" w:fill="1A2744"/>
            <w:tcMar>
              <w:top w:w="70" w:type="dxa"/>
              <w:left w:w="110" w:type="dxa"/>
              <w:bottom w:w="70" w:type="dxa"/>
              <w:right w:w="110" w:type="dxa"/>
            </w:tcMar>
            <w:vAlign w:val="center"/>
          </w:tcPr>
          <w:p w14:paraId="0AD01880" w14:textId="77777777" w:rsidR="00703824" w:rsidRPr="00AE63C7" w:rsidRDefault="0096001D">
            <w:r w:rsidRPr="00AE63C7">
              <w:rPr>
                <w:b/>
                <w:bCs/>
                <w:color w:val="FFFFFF"/>
              </w:rPr>
              <w:t>Partially Meets Expectations</w:t>
            </w:r>
          </w:p>
        </w:tc>
        <w:tc>
          <w:tcPr>
            <w:tcW w:w="6280" w:type="dxa"/>
            <w:shd w:val="clear" w:color="auto" w:fill="1A2744"/>
            <w:tcMar>
              <w:top w:w="70" w:type="dxa"/>
              <w:left w:w="110" w:type="dxa"/>
              <w:bottom w:w="70" w:type="dxa"/>
              <w:right w:w="110" w:type="dxa"/>
            </w:tcMar>
            <w:vAlign w:val="center"/>
          </w:tcPr>
          <w:p w14:paraId="6C48AE34" w14:textId="77777777" w:rsidR="00703824" w:rsidRPr="00AE63C7" w:rsidRDefault="0096001D">
            <w:r w:rsidRPr="00AE63C7">
              <w:rPr>
                <w:i/>
                <w:iCs/>
                <w:color w:val="C8D0DE"/>
              </w:rPr>
              <w:t>Short of standard in a way both people can name</w:t>
            </w:r>
          </w:p>
        </w:tc>
      </w:tr>
      <w:tr w:rsidR="00703824" w:rsidRPr="00BA31E0" w14:paraId="476E243B" w14:textId="77777777" w:rsidTr="00C43F3B">
        <w:tc>
          <w:tcPr>
            <w:tcW w:w="10080" w:type="dxa"/>
            <w:gridSpan w:val="3"/>
            <w:tcMar>
              <w:top w:w="70" w:type="dxa"/>
              <w:left w:w="110" w:type="dxa"/>
              <w:bottom w:w="70" w:type="dxa"/>
              <w:right w:w="110" w:type="dxa"/>
            </w:tcMar>
            <w:vAlign w:val="center"/>
          </w:tcPr>
          <w:p w14:paraId="064CB2A5" w14:textId="77777777" w:rsidR="00703824" w:rsidRPr="00BA31E0" w:rsidRDefault="0096001D">
            <w:pPr>
              <w:rPr>
                <w:sz w:val="24"/>
                <w:szCs w:val="24"/>
              </w:rPr>
            </w:pPr>
            <w:r w:rsidRPr="00BA31E0">
              <w:rPr>
                <w:i/>
                <w:iCs/>
              </w:rPr>
              <w:t>“Account setup errors ran at 3.1 percent against a 1.5 percent standard. We discussed this on March 12 and again on July 8. The rate came down from 4.2 percent to 3.1 percent over that span, so the progress is real. It has not reached standard yet, and the remaining errors cluster in address and beneficiary fields.”</w:t>
            </w:r>
          </w:p>
        </w:tc>
      </w:tr>
    </w:tbl>
    <w:p w14:paraId="6770BF6D" w14:textId="77777777" w:rsidR="00703824" w:rsidRPr="00BA31E0" w:rsidRDefault="00703824">
      <w:pPr>
        <w:spacing w:after="14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54F1563A" w14:textId="77777777">
        <w:trPr>
          <w:cantSplit/>
        </w:trPr>
        <w:tc>
          <w:tcPr>
            <w:tcW w:w="10080" w:type="dxa"/>
            <w:shd w:val="clear" w:color="auto" w:fill="E8ECF2"/>
            <w:tcMar>
              <w:top w:w="140" w:type="dxa"/>
              <w:left w:w="200" w:type="dxa"/>
              <w:bottom w:w="140" w:type="dxa"/>
              <w:right w:w="160" w:type="dxa"/>
            </w:tcMar>
          </w:tcPr>
          <w:p w14:paraId="6B6CAA30"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What the three have in common</w:t>
            </w:r>
          </w:p>
          <w:p w14:paraId="42C9DB5D" w14:textId="77777777" w:rsidR="00703824" w:rsidRPr="00BA31E0" w:rsidRDefault="0096001D">
            <w:pPr>
              <w:rPr>
                <w:sz w:val="24"/>
                <w:szCs w:val="24"/>
              </w:rPr>
            </w:pPr>
            <w:r w:rsidRPr="00BA31E0">
              <w:t>E</w:t>
            </w:r>
            <w:r w:rsidR="00132145">
              <w:t>ach</w:t>
            </w:r>
            <w:r w:rsidR="00CE1E57">
              <w:t xml:space="preserve"> example</w:t>
            </w:r>
            <w:r w:rsidRPr="00BA31E0">
              <w:t xml:space="preserve"> carries the same number, the 1.5 percent standard, so the three are comparable. Every </w:t>
            </w:r>
            <w:r w:rsidR="003C1681">
              <w:t>instance</w:t>
            </w:r>
            <w:r w:rsidRPr="00BA31E0">
              <w:t xml:space="preserve"> </w:t>
            </w:r>
            <w:proofErr w:type="gramStart"/>
            <w:r w:rsidRPr="00BA31E0">
              <w:t>names</w:t>
            </w:r>
            <w:proofErr w:type="gramEnd"/>
            <w:r w:rsidRPr="00BA31E0">
              <w:t xml:space="preserve"> an occasion. None of them </w:t>
            </w:r>
            <w:r w:rsidR="003C1681" w:rsidRPr="00BA31E0">
              <w:t>describe</w:t>
            </w:r>
            <w:r w:rsidRPr="00BA31E0">
              <w:t xml:space="preserve"> a person. The 2 is written without apology and without exaggeration</w:t>
            </w:r>
            <w:r w:rsidR="003C1681">
              <w:t xml:space="preserve"> or judgement</w:t>
            </w:r>
            <w:r w:rsidRPr="00BA31E0">
              <w:t>.</w:t>
            </w:r>
          </w:p>
        </w:tc>
      </w:tr>
    </w:tbl>
    <w:p w14:paraId="4985C7EF" w14:textId="77777777" w:rsidR="00703824" w:rsidRPr="00BA31E0" w:rsidRDefault="0096001D" w:rsidP="0055676E">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16.  </w:t>
      </w:r>
      <w:r w:rsidRPr="00BA31E0">
        <w:rPr>
          <w:rFonts w:ascii="Calibri Light" w:eastAsia="Calibri Light" w:hAnsi="Calibri Light" w:cs="Calibri Light"/>
          <w:b/>
          <w:bCs/>
          <w:color w:val="1A2744"/>
          <w:sz w:val="28"/>
          <w:szCs w:val="28"/>
        </w:rPr>
        <w:t xml:space="preserve">The No-Surprises </w:t>
      </w:r>
      <w:r w:rsidR="00C36040">
        <w:rPr>
          <w:rFonts w:ascii="Calibri Light" w:eastAsia="Calibri Light" w:hAnsi="Calibri Light" w:cs="Calibri Light"/>
          <w:b/>
          <w:bCs/>
          <w:color w:val="1A2744"/>
          <w:sz w:val="28"/>
          <w:szCs w:val="28"/>
        </w:rPr>
        <w:t>Test</w:t>
      </w:r>
    </w:p>
    <w:p w14:paraId="2C540600" w14:textId="77777777" w:rsidR="001F53AC" w:rsidRPr="001F53AC" w:rsidRDefault="001F53AC">
      <w:pPr>
        <w:spacing w:after="130"/>
        <w:rPr>
          <w:sz w:val="2"/>
          <w:szCs w:val="2"/>
        </w:rPr>
      </w:pPr>
    </w:p>
    <w:p w14:paraId="2E76F03D" w14:textId="77777777" w:rsidR="00703824" w:rsidRPr="00BA31E0" w:rsidRDefault="0096001D">
      <w:pPr>
        <w:spacing w:after="130"/>
        <w:rPr>
          <w:sz w:val="24"/>
          <w:szCs w:val="24"/>
        </w:rPr>
      </w:pPr>
      <w:r w:rsidRPr="00BA31E0">
        <w:rPr>
          <w:sz w:val="24"/>
          <w:szCs w:val="24"/>
        </w:rPr>
        <w:t xml:space="preserve">Before writing any rating below </w:t>
      </w:r>
      <w:r w:rsidR="000F696E" w:rsidRPr="00BA31E0">
        <w:rPr>
          <w:sz w:val="24"/>
          <w:szCs w:val="24"/>
        </w:rPr>
        <w:t>3</w:t>
      </w:r>
      <w:r w:rsidRPr="00BA31E0">
        <w:rPr>
          <w:sz w:val="24"/>
          <w:szCs w:val="24"/>
        </w:rPr>
        <w:t xml:space="preserve">, complete the </w:t>
      </w:r>
      <w:r w:rsidR="00E003B0">
        <w:rPr>
          <w:sz w:val="24"/>
          <w:szCs w:val="24"/>
        </w:rPr>
        <w:t>no-surprises test</w:t>
      </w:r>
      <w:r w:rsidRPr="00BA31E0">
        <w:rPr>
          <w:sz w:val="24"/>
          <w:szCs w:val="24"/>
        </w:rPr>
        <w:t xml:space="preserve">. </w:t>
      </w:r>
      <w:r w:rsidR="00F918B4">
        <w:rPr>
          <w:sz w:val="24"/>
          <w:szCs w:val="24"/>
        </w:rPr>
        <w:t>The test consists of t</w:t>
      </w:r>
      <w:r w:rsidRPr="00BA31E0">
        <w:rPr>
          <w:sz w:val="24"/>
          <w:szCs w:val="24"/>
        </w:rPr>
        <w:t xml:space="preserve">hree questions. </w:t>
      </w:r>
    </w:p>
    <w:p w14:paraId="23EB1D84" w14:textId="77777777" w:rsidR="00703824" w:rsidRPr="001F53AC" w:rsidRDefault="00703824">
      <w:pPr>
        <w:spacing w:after="100"/>
        <w:rPr>
          <w:sz w:val="8"/>
          <w:szCs w:val="8"/>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CellMar>
          <w:left w:w="10" w:type="dxa"/>
          <w:right w:w="10" w:type="dxa"/>
        </w:tblCellMar>
        <w:tblLook w:val="04A0" w:firstRow="1" w:lastRow="0" w:firstColumn="1" w:lastColumn="0" w:noHBand="0" w:noVBand="1"/>
      </w:tblPr>
      <w:tblGrid>
        <w:gridCol w:w="10080"/>
      </w:tblGrid>
      <w:tr w:rsidR="00703824" w:rsidRPr="00BA31E0" w14:paraId="5DF45852" w14:textId="77777777">
        <w:trPr>
          <w:cantSplit/>
        </w:trPr>
        <w:tc>
          <w:tcPr>
            <w:tcW w:w="10080" w:type="dxa"/>
            <w:shd w:val="clear" w:color="auto" w:fill="FFF8E7"/>
            <w:tcMar>
              <w:top w:w="130" w:type="dxa"/>
              <w:left w:w="190" w:type="dxa"/>
              <w:bottom w:w="130" w:type="dxa"/>
              <w:right w:w="160" w:type="dxa"/>
            </w:tcMar>
          </w:tcPr>
          <w:p w14:paraId="0DD82420" w14:textId="77777777" w:rsidR="00703824" w:rsidRPr="00F918B4" w:rsidRDefault="0096001D">
            <w:pPr>
              <w:spacing w:after="90"/>
              <w:rPr>
                <w:sz w:val="32"/>
                <w:szCs w:val="32"/>
              </w:rPr>
            </w:pPr>
            <w:r w:rsidRPr="00F918B4">
              <w:rPr>
                <w:rFonts w:ascii="Calibri Light" w:eastAsia="Calibri Light" w:hAnsi="Calibri Light" w:cs="Calibri Light"/>
                <w:b/>
                <w:bCs/>
                <w:color w:val="B9913A"/>
                <w:spacing w:val="50"/>
                <w:sz w:val="20"/>
                <w:szCs w:val="20"/>
              </w:rPr>
              <w:t xml:space="preserve">EXAMPLE: A </w:t>
            </w:r>
            <w:r w:rsidR="00E003B0" w:rsidRPr="00F918B4">
              <w:rPr>
                <w:rFonts w:ascii="Calibri Light" w:eastAsia="Calibri Light" w:hAnsi="Calibri Light" w:cs="Calibri Light"/>
                <w:b/>
                <w:bCs/>
                <w:color w:val="B9913A"/>
                <w:spacing w:val="50"/>
                <w:sz w:val="20"/>
                <w:szCs w:val="20"/>
              </w:rPr>
              <w:t>NO-SURPRISES TEST</w:t>
            </w:r>
            <w:r w:rsidRPr="00F918B4">
              <w:rPr>
                <w:rFonts w:ascii="Calibri Light" w:eastAsia="Calibri Light" w:hAnsi="Calibri Light" w:cs="Calibri Light"/>
                <w:b/>
                <w:bCs/>
                <w:color w:val="B9913A"/>
                <w:spacing w:val="50"/>
                <w:sz w:val="20"/>
                <w:szCs w:val="20"/>
              </w:rPr>
              <w:t xml:space="preserve"> THAT PASSES</w:t>
            </w:r>
          </w:p>
          <w:p w14:paraId="37EEAAEE" w14:textId="77777777" w:rsidR="00703824" w:rsidRPr="00BA31E0" w:rsidRDefault="0096001D">
            <w:pPr>
              <w:spacing w:after="100"/>
              <w:rPr>
                <w:sz w:val="24"/>
                <w:szCs w:val="24"/>
              </w:rPr>
            </w:pPr>
            <w:r w:rsidRPr="00BA31E0">
              <w:t>Competency: Quality of Work</w:t>
            </w:r>
          </w:p>
          <w:p w14:paraId="5A2034FE" w14:textId="77777777" w:rsidR="00703824" w:rsidRPr="00BA31E0" w:rsidRDefault="0096001D">
            <w:pPr>
              <w:spacing w:after="100"/>
              <w:rPr>
                <w:sz w:val="24"/>
                <w:szCs w:val="24"/>
              </w:rPr>
            </w:pPr>
            <w:r w:rsidRPr="00BA31E0">
              <w:t>1. Has this person heard this feedback before? Yes.</w:t>
            </w:r>
          </w:p>
          <w:p w14:paraId="209DC785" w14:textId="77777777" w:rsidR="00703824" w:rsidRPr="00BA31E0" w:rsidRDefault="0096001D">
            <w:pPr>
              <w:spacing w:after="100"/>
              <w:rPr>
                <w:sz w:val="24"/>
                <w:szCs w:val="24"/>
              </w:rPr>
            </w:pPr>
            <w:r w:rsidRPr="00BA31E0">
              <w:t xml:space="preserve">2. When, and how did it go? </w:t>
            </w:r>
            <w:proofErr w:type="gramStart"/>
            <w:r w:rsidRPr="00BA31E0">
              <w:t>March 12,</w:t>
            </w:r>
            <w:proofErr w:type="gramEnd"/>
            <w:r w:rsidRPr="00BA31E0">
              <w:t xml:space="preserve"> walked five recent files with him and showed where the miss </w:t>
            </w:r>
            <w:r w:rsidR="000F696E" w:rsidRPr="00BA31E0">
              <w:t>happened</w:t>
            </w:r>
            <w:r w:rsidRPr="00BA31E0">
              <w:t>. He was receptive and asked for a checklist. Again July 8, rate had improved but was still above standard.</w:t>
            </w:r>
          </w:p>
          <w:p w14:paraId="5FFC0B96" w14:textId="77777777" w:rsidR="00703824" w:rsidRPr="00BA31E0" w:rsidRDefault="0096001D">
            <w:pPr>
              <w:spacing w:after="100"/>
              <w:rPr>
                <w:sz w:val="24"/>
                <w:szCs w:val="24"/>
              </w:rPr>
            </w:pPr>
            <w:r w:rsidRPr="00BA31E0">
              <w:t>3. What support did I provide? Built a pre-submission checklist with him in March. Moved his account setups to mornings in July after he said afternoons were when errors crept in.</w:t>
            </w:r>
          </w:p>
          <w:p w14:paraId="63556443" w14:textId="77777777" w:rsidR="00703824" w:rsidRPr="00BA31E0" w:rsidRDefault="0096001D">
            <w:pPr>
              <w:rPr>
                <w:sz w:val="24"/>
                <w:szCs w:val="24"/>
              </w:rPr>
            </w:pPr>
            <w:r w:rsidRPr="00BA31E0">
              <w:t xml:space="preserve">Verdict: the 2 is fair and defensible. Marcus will not be surprised by it, because he has been part of the conversation </w:t>
            </w:r>
            <w:r w:rsidR="000049D8">
              <w:t xml:space="preserve">at least </w:t>
            </w:r>
            <w:r w:rsidRPr="00BA31E0">
              <w:t>twice.</w:t>
            </w:r>
          </w:p>
        </w:tc>
      </w:tr>
    </w:tbl>
    <w:p w14:paraId="01ED36E8" w14:textId="77777777" w:rsidR="00703824" w:rsidRPr="00BA31E0" w:rsidRDefault="00703824">
      <w:pPr>
        <w:spacing w:after="130"/>
        <w:rPr>
          <w:sz w:val="24"/>
          <w:szCs w:val="24"/>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CellMar>
          <w:left w:w="10" w:type="dxa"/>
          <w:right w:w="10" w:type="dxa"/>
        </w:tblCellMar>
        <w:tblLook w:val="04A0" w:firstRow="1" w:lastRow="0" w:firstColumn="1" w:lastColumn="0" w:noHBand="0" w:noVBand="1"/>
      </w:tblPr>
      <w:tblGrid>
        <w:gridCol w:w="10080"/>
      </w:tblGrid>
      <w:tr w:rsidR="00703824" w:rsidRPr="00BA31E0" w14:paraId="7F42B59B" w14:textId="77777777">
        <w:trPr>
          <w:cantSplit/>
        </w:trPr>
        <w:tc>
          <w:tcPr>
            <w:tcW w:w="10080" w:type="dxa"/>
            <w:shd w:val="clear" w:color="auto" w:fill="FFF8E7"/>
            <w:tcMar>
              <w:top w:w="130" w:type="dxa"/>
              <w:left w:w="190" w:type="dxa"/>
              <w:bottom w:w="130" w:type="dxa"/>
              <w:right w:w="160" w:type="dxa"/>
            </w:tcMar>
          </w:tcPr>
          <w:p w14:paraId="04601217" w14:textId="77777777" w:rsidR="00703824" w:rsidRPr="00F918B4" w:rsidRDefault="0096001D">
            <w:pPr>
              <w:spacing w:after="90"/>
              <w:rPr>
                <w:sz w:val="32"/>
                <w:szCs w:val="32"/>
              </w:rPr>
            </w:pPr>
            <w:r w:rsidRPr="00F918B4">
              <w:rPr>
                <w:rFonts w:ascii="Calibri Light" w:eastAsia="Calibri Light" w:hAnsi="Calibri Light" w:cs="Calibri Light"/>
                <w:b/>
                <w:bCs/>
                <w:color w:val="B9913A"/>
                <w:spacing w:val="50"/>
                <w:sz w:val="20"/>
                <w:szCs w:val="20"/>
              </w:rPr>
              <w:lastRenderedPageBreak/>
              <w:t xml:space="preserve">EXAMPLE: A </w:t>
            </w:r>
            <w:r w:rsidR="00E003B0" w:rsidRPr="00F918B4">
              <w:rPr>
                <w:rFonts w:ascii="Calibri Light" w:eastAsia="Calibri Light" w:hAnsi="Calibri Light" w:cs="Calibri Light"/>
                <w:b/>
                <w:bCs/>
                <w:color w:val="B9913A"/>
                <w:spacing w:val="50"/>
                <w:sz w:val="20"/>
                <w:szCs w:val="20"/>
              </w:rPr>
              <w:t>NO-SURPRISES TEST</w:t>
            </w:r>
            <w:r w:rsidRPr="00F918B4">
              <w:rPr>
                <w:rFonts w:ascii="Calibri Light" w:eastAsia="Calibri Light" w:hAnsi="Calibri Light" w:cs="Calibri Light"/>
                <w:b/>
                <w:bCs/>
                <w:color w:val="B9913A"/>
                <w:spacing w:val="50"/>
                <w:sz w:val="20"/>
                <w:szCs w:val="20"/>
              </w:rPr>
              <w:t xml:space="preserve"> THAT FAILS, AND WHAT TO DO</w:t>
            </w:r>
          </w:p>
          <w:p w14:paraId="74A2AB7C" w14:textId="77777777" w:rsidR="00703824" w:rsidRPr="00BA31E0" w:rsidRDefault="0096001D">
            <w:pPr>
              <w:spacing w:after="100"/>
              <w:rPr>
                <w:sz w:val="24"/>
                <w:szCs w:val="24"/>
              </w:rPr>
            </w:pPr>
            <w:r w:rsidRPr="00BA31E0">
              <w:t>Competency: Communication</w:t>
            </w:r>
          </w:p>
          <w:p w14:paraId="1F99AE8C" w14:textId="77777777" w:rsidR="00703824" w:rsidRPr="00BA31E0" w:rsidRDefault="0096001D">
            <w:pPr>
              <w:spacing w:after="100"/>
              <w:rPr>
                <w:sz w:val="24"/>
                <w:szCs w:val="24"/>
              </w:rPr>
            </w:pPr>
            <w:r w:rsidRPr="00BA31E0">
              <w:t>1. Has this person heard this feedback before? No.</w:t>
            </w:r>
          </w:p>
          <w:p w14:paraId="65C9FAD0" w14:textId="77777777" w:rsidR="00703824" w:rsidRPr="00BA31E0" w:rsidRDefault="0096001D">
            <w:pPr>
              <w:spacing w:after="100"/>
              <w:rPr>
                <w:sz w:val="24"/>
                <w:szCs w:val="24"/>
              </w:rPr>
            </w:pPr>
            <w:r w:rsidRPr="00BA31E0">
              <w:t>2. When, and how did it go? Not applicable.</w:t>
            </w:r>
          </w:p>
          <w:p w14:paraId="10A7E21F" w14:textId="77777777" w:rsidR="00703824" w:rsidRPr="00BA31E0" w:rsidRDefault="0096001D">
            <w:pPr>
              <w:spacing w:after="100"/>
              <w:rPr>
                <w:sz w:val="24"/>
                <w:szCs w:val="24"/>
              </w:rPr>
            </w:pPr>
            <w:r w:rsidRPr="00BA31E0">
              <w:t>3. What support did I provide? None.</w:t>
            </w:r>
          </w:p>
          <w:p w14:paraId="139A6999" w14:textId="77777777" w:rsidR="00703824" w:rsidRPr="00BA31E0" w:rsidRDefault="0096001D">
            <w:pPr>
              <w:spacing w:after="100"/>
              <w:rPr>
                <w:sz w:val="24"/>
                <w:szCs w:val="24"/>
              </w:rPr>
            </w:pPr>
            <w:r w:rsidRPr="00BA31E0">
              <w:t xml:space="preserve">This </w:t>
            </w:r>
            <w:r w:rsidR="007D3646">
              <w:t>rating</w:t>
            </w:r>
            <w:r w:rsidR="00592E13">
              <w:t xml:space="preserve"> is not defensible</w:t>
            </w:r>
            <w:r w:rsidRPr="00BA31E0">
              <w:t>. The manager wanted to rate Marcus a 2 for not flagging the June pattern, but Marcus was never told pattern-spotting was part of his job.</w:t>
            </w:r>
          </w:p>
          <w:p w14:paraId="25D1DE1D" w14:textId="77777777" w:rsidR="00703824" w:rsidRPr="00BA31E0" w:rsidRDefault="0096001D" w:rsidP="00802006">
            <w:pPr>
              <w:spacing w:after="100"/>
              <w:rPr>
                <w:sz w:val="24"/>
                <w:szCs w:val="24"/>
              </w:rPr>
            </w:pPr>
            <w:r w:rsidRPr="00BA31E0">
              <w:t xml:space="preserve">What happens instead: rate Communication a 3 for this year, which is </w:t>
            </w:r>
            <w:r w:rsidR="00592E13">
              <w:t>fair</w:t>
            </w:r>
            <w:r w:rsidRPr="00BA31E0">
              <w:t xml:space="preserve"> against the standard Marcus knew. Set the </w:t>
            </w:r>
            <w:r w:rsidR="000F696E" w:rsidRPr="00BA31E0">
              <w:t>expectations</w:t>
            </w:r>
            <w:r w:rsidRPr="00BA31E0">
              <w:t xml:space="preserve"> in </w:t>
            </w:r>
            <w:r w:rsidR="00B86DC2">
              <w:t>the next</w:t>
            </w:r>
            <w:r w:rsidRPr="00BA31E0">
              <w:t xml:space="preserve"> </w:t>
            </w:r>
            <w:r w:rsidR="00080648">
              <w:t>coaching</w:t>
            </w:r>
            <w:r w:rsidRPr="00BA31E0">
              <w:t xml:space="preserve"> conversation. Write it into </w:t>
            </w:r>
            <w:r w:rsidR="00B86DC2">
              <w:t xml:space="preserve">his </w:t>
            </w:r>
            <w:r w:rsidRPr="00BA31E0">
              <w:t xml:space="preserve">goals </w:t>
            </w:r>
            <w:r w:rsidR="00B86DC2">
              <w:t>for next time</w:t>
            </w:r>
            <w:r w:rsidRPr="00BA31E0">
              <w:t xml:space="preserve">. Next February that standard </w:t>
            </w:r>
            <w:r w:rsidR="00B86DC2">
              <w:t xml:space="preserve">will be </w:t>
            </w:r>
            <w:r w:rsidR="007326A1">
              <w:t>understood</w:t>
            </w:r>
            <w:r w:rsidRPr="00BA31E0">
              <w:t>, and a 2 would be fair if nothing has changed.</w:t>
            </w:r>
          </w:p>
        </w:tc>
      </w:tr>
    </w:tbl>
    <w:p w14:paraId="3D3DE88E"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17.  The Overall Rating and the Merit Decision</w:t>
      </w:r>
    </w:p>
    <w:p w14:paraId="0B0F6322" w14:textId="77777777" w:rsidR="00F81BC7" w:rsidRDefault="0096001D">
      <w:pPr>
        <w:spacing w:after="130"/>
        <w:rPr>
          <w:sz w:val="24"/>
          <w:szCs w:val="24"/>
        </w:rPr>
      </w:pPr>
      <w:r w:rsidRPr="00BA31E0">
        <w:rPr>
          <w:sz w:val="24"/>
          <w:szCs w:val="24"/>
        </w:rPr>
        <w:t xml:space="preserve">Look at the individual ratings and decide what the </w:t>
      </w:r>
      <w:r w:rsidR="00745242">
        <w:rPr>
          <w:sz w:val="24"/>
          <w:szCs w:val="24"/>
        </w:rPr>
        <w:t>overall rating should be</w:t>
      </w:r>
      <w:r w:rsidRPr="00BA31E0">
        <w:rPr>
          <w:sz w:val="24"/>
          <w:szCs w:val="24"/>
        </w:rPr>
        <w:t xml:space="preserve">. </w:t>
      </w:r>
      <w:r w:rsidR="005D7897">
        <w:rPr>
          <w:sz w:val="24"/>
          <w:szCs w:val="24"/>
        </w:rPr>
        <w:t xml:space="preserve">Ideally, the final rating is </w:t>
      </w:r>
      <w:r w:rsidR="00AB3767">
        <w:rPr>
          <w:sz w:val="24"/>
          <w:szCs w:val="24"/>
        </w:rPr>
        <w:t xml:space="preserve">determined by a fair accounting of the individual ratings, using either a simple average or </w:t>
      </w:r>
      <w:r w:rsidR="00E52D1A">
        <w:rPr>
          <w:sz w:val="24"/>
          <w:szCs w:val="24"/>
        </w:rPr>
        <w:t xml:space="preserve">a weighted average, where the leader has </w:t>
      </w:r>
      <w:r w:rsidR="00AB3767">
        <w:rPr>
          <w:sz w:val="24"/>
          <w:szCs w:val="24"/>
        </w:rPr>
        <w:t>assign</w:t>
      </w:r>
      <w:r w:rsidR="00E52D1A">
        <w:rPr>
          <w:sz w:val="24"/>
          <w:szCs w:val="24"/>
        </w:rPr>
        <w:t xml:space="preserve">ed a percentage </w:t>
      </w:r>
      <w:r w:rsidR="00AB3767">
        <w:rPr>
          <w:sz w:val="24"/>
          <w:szCs w:val="24"/>
        </w:rPr>
        <w:t xml:space="preserve">weighting to each </w:t>
      </w:r>
      <w:r w:rsidR="00E52D1A">
        <w:rPr>
          <w:sz w:val="24"/>
          <w:szCs w:val="24"/>
        </w:rPr>
        <w:t xml:space="preserve">area of </w:t>
      </w:r>
      <w:r w:rsidR="00AB3767">
        <w:rPr>
          <w:sz w:val="24"/>
          <w:szCs w:val="24"/>
        </w:rPr>
        <w:t>competency</w:t>
      </w:r>
      <w:r w:rsidR="00E52D1A">
        <w:rPr>
          <w:sz w:val="24"/>
          <w:szCs w:val="24"/>
        </w:rPr>
        <w:t xml:space="preserve">. </w:t>
      </w:r>
    </w:p>
    <w:p w14:paraId="685AD721" w14:textId="77777777" w:rsidR="00703824" w:rsidRPr="00BA31E0" w:rsidRDefault="00E52D1A" w:rsidP="00F81BC7">
      <w:pPr>
        <w:spacing w:after="130"/>
        <w:rPr>
          <w:sz w:val="24"/>
          <w:szCs w:val="24"/>
        </w:rPr>
      </w:pPr>
      <w:r>
        <w:rPr>
          <w:sz w:val="24"/>
          <w:szCs w:val="24"/>
        </w:rPr>
        <w:t xml:space="preserve">If the final rating </w:t>
      </w:r>
      <w:r w:rsidR="00F24A98">
        <w:rPr>
          <w:sz w:val="24"/>
          <w:szCs w:val="24"/>
        </w:rPr>
        <w:t xml:space="preserve">makes no sense </w:t>
      </w:r>
      <w:r w:rsidR="00C06DBF">
        <w:rPr>
          <w:sz w:val="24"/>
          <w:szCs w:val="24"/>
        </w:rPr>
        <w:t>given</w:t>
      </w:r>
      <w:r w:rsidR="00F24A98">
        <w:rPr>
          <w:sz w:val="24"/>
          <w:szCs w:val="24"/>
        </w:rPr>
        <w:t xml:space="preserve"> the individual </w:t>
      </w:r>
      <w:r w:rsidR="009F3C80">
        <w:rPr>
          <w:sz w:val="24"/>
          <w:szCs w:val="24"/>
        </w:rPr>
        <w:t>ratings</w:t>
      </w:r>
      <w:r w:rsidR="00F24A98">
        <w:rPr>
          <w:sz w:val="24"/>
          <w:szCs w:val="24"/>
        </w:rPr>
        <w:t xml:space="preserve">, </w:t>
      </w:r>
      <w:r w:rsidR="009F3C80">
        <w:rPr>
          <w:sz w:val="24"/>
          <w:szCs w:val="24"/>
        </w:rPr>
        <w:t>it</w:t>
      </w:r>
      <w:r w:rsidR="00F24A98">
        <w:rPr>
          <w:sz w:val="24"/>
          <w:szCs w:val="24"/>
        </w:rPr>
        <w:t xml:space="preserve"> </w:t>
      </w:r>
      <w:r w:rsidR="00F81BC7">
        <w:rPr>
          <w:sz w:val="24"/>
          <w:szCs w:val="24"/>
        </w:rPr>
        <w:t>will</w:t>
      </w:r>
      <w:r w:rsidR="000F696E">
        <w:rPr>
          <w:sz w:val="24"/>
          <w:szCs w:val="24"/>
        </w:rPr>
        <w:t xml:space="preserve"> be</w:t>
      </w:r>
      <w:r w:rsidR="00F24A98">
        <w:rPr>
          <w:sz w:val="24"/>
          <w:szCs w:val="24"/>
        </w:rPr>
        <w:t xml:space="preserve"> view</w:t>
      </w:r>
      <w:r w:rsidR="009F3C80">
        <w:rPr>
          <w:sz w:val="24"/>
          <w:szCs w:val="24"/>
        </w:rPr>
        <w:t>ed</w:t>
      </w:r>
      <w:r w:rsidR="00F24A98">
        <w:rPr>
          <w:sz w:val="24"/>
          <w:szCs w:val="24"/>
        </w:rPr>
        <w:t xml:space="preserve"> as </w:t>
      </w:r>
      <w:r w:rsidR="00F81BC7">
        <w:rPr>
          <w:sz w:val="24"/>
          <w:szCs w:val="24"/>
        </w:rPr>
        <w:t>unfair or arbitrary.</w:t>
      </w:r>
    </w:p>
    <w:p w14:paraId="7FFC0DA3" w14:textId="77777777" w:rsidR="00703824" w:rsidRPr="00802006" w:rsidRDefault="00703824">
      <w:pPr>
        <w:spacing w:after="110"/>
        <w:rPr>
          <w:sz w:val="4"/>
          <w:szCs w:val="4"/>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CellMar>
          <w:left w:w="10" w:type="dxa"/>
          <w:right w:w="10" w:type="dxa"/>
        </w:tblCellMar>
        <w:tblLook w:val="04A0" w:firstRow="1" w:lastRow="0" w:firstColumn="1" w:lastColumn="0" w:noHBand="0" w:noVBand="1"/>
      </w:tblPr>
      <w:tblGrid>
        <w:gridCol w:w="10080"/>
      </w:tblGrid>
      <w:tr w:rsidR="00703824" w:rsidRPr="00BA31E0" w14:paraId="43D3D8DB" w14:textId="77777777">
        <w:trPr>
          <w:cantSplit/>
        </w:trPr>
        <w:tc>
          <w:tcPr>
            <w:tcW w:w="10080" w:type="dxa"/>
            <w:shd w:val="clear" w:color="auto" w:fill="FFF8E7"/>
            <w:tcMar>
              <w:top w:w="130" w:type="dxa"/>
              <w:left w:w="190" w:type="dxa"/>
              <w:bottom w:w="130" w:type="dxa"/>
              <w:right w:w="160" w:type="dxa"/>
            </w:tcMar>
          </w:tcPr>
          <w:p w14:paraId="03A421B3" w14:textId="77777777" w:rsidR="00703824" w:rsidRPr="00745242" w:rsidRDefault="0096001D">
            <w:pPr>
              <w:spacing w:after="90"/>
              <w:rPr>
                <w:sz w:val="32"/>
                <w:szCs w:val="32"/>
              </w:rPr>
            </w:pPr>
            <w:r w:rsidRPr="00745242">
              <w:rPr>
                <w:rFonts w:ascii="Calibri Light" w:eastAsia="Calibri Light" w:hAnsi="Calibri Light" w:cs="Calibri Light"/>
                <w:b/>
                <w:bCs/>
                <w:color w:val="B9913A"/>
                <w:spacing w:val="50"/>
                <w:sz w:val="20"/>
                <w:szCs w:val="20"/>
              </w:rPr>
              <w:t xml:space="preserve">EXAMPLE: AN OVERALL </w:t>
            </w:r>
            <w:r w:rsidR="00201AA0" w:rsidRPr="00745242">
              <w:rPr>
                <w:rFonts w:ascii="Calibri Light" w:eastAsia="Calibri Light" w:hAnsi="Calibri Light" w:cs="Calibri Light"/>
                <w:b/>
                <w:bCs/>
                <w:color w:val="B9913A"/>
                <w:spacing w:val="50"/>
                <w:sz w:val="20"/>
                <w:szCs w:val="20"/>
              </w:rPr>
              <w:t xml:space="preserve">RATING </w:t>
            </w:r>
            <w:r w:rsidR="00191E50" w:rsidRPr="00745242">
              <w:rPr>
                <w:rFonts w:ascii="Calibri Light" w:eastAsia="Calibri Light" w:hAnsi="Calibri Light" w:cs="Calibri Light"/>
                <w:b/>
                <w:bCs/>
                <w:color w:val="B9913A"/>
                <w:spacing w:val="50"/>
                <w:sz w:val="20"/>
                <w:szCs w:val="20"/>
              </w:rPr>
              <w:t>THAT MAKES SENSE</w:t>
            </w:r>
          </w:p>
          <w:p w14:paraId="4AAD90B1" w14:textId="77777777" w:rsidR="00703824" w:rsidRPr="00BA31E0" w:rsidRDefault="0096001D">
            <w:pPr>
              <w:spacing w:after="100"/>
              <w:rPr>
                <w:sz w:val="24"/>
                <w:szCs w:val="24"/>
              </w:rPr>
            </w:pPr>
            <w:r w:rsidRPr="00BA31E0">
              <w:t>Marcus Webb's six</w:t>
            </w:r>
            <w:r w:rsidR="00191E50">
              <w:t xml:space="preserve"> competencies</w:t>
            </w:r>
            <w:r w:rsidRPr="00BA31E0">
              <w:t>:</w:t>
            </w:r>
            <w:r w:rsidR="007241A4" w:rsidRPr="00BA31E0">
              <w:t xml:space="preserve"> Customer Focus</w:t>
            </w:r>
            <w:r w:rsidRPr="00BA31E0">
              <w:t xml:space="preserve"> </w:t>
            </w:r>
            <w:r w:rsidR="00A64867" w:rsidRPr="00BA31E0">
              <w:t xml:space="preserve">3, </w:t>
            </w:r>
            <w:r w:rsidR="007241A4" w:rsidRPr="00BA31E0">
              <w:t>Productivity and Results</w:t>
            </w:r>
            <w:r w:rsidRPr="00BA31E0">
              <w:t xml:space="preserve"> 4, Communication 3, Quality of Work 2, Dependability 4, Problem Solving 3.</w:t>
            </w:r>
          </w:p>
          <w:p w14:paraId="7F94A6C5" w14:textId="77777777" w:rsidR="00703824" w:rsidRPr="00BA31E0" w:rsidRDefault="0096001D">
            <w:pPr>
              <w:spacing w:after="100"/>
              <w:rPr>
                <w:sz w:val="24"/>
                <w:szCs w:val="24"/>
              </w:rPr>
            </w:pPr>
            <w:r w:rsidRPr="00BA31E0">
              <w:t>Overall: 3.</w:t>
            </w:r>
          </w:p>
          <w:p w14:paraId="04CED6EB" w14:textId="77777777" w:rsidR="00703824" w:rsidRPr="00BA31E0" w:rsidRDefault="0096001D">
            <w:pPr>
              <w:spacing w:after="100"/>
              <w:rPr>
                <w:sz w:val="24"/>
                <w:szCs w:val="24"/>
              </w:rPr>
            </w:pPr>
            <w:r w:rsidRPr="00BA31E0">
              <w:t>The explanation his manager wrote:</w:t>
            </w:r>
          </w:p>
          <w:p w14:paraId="0E17B8E3" w14:textId="77777777" w:rsidR="00703824" w:rsidRPr="00BA31E0" w:rsidRDefault="0096001D">
            <w:pPr>
              <w:spacing w:after="100"/>
              <w:rPr>
                <w:sz w:val="24"/>
                <w:szCs w:val="24"/>
              </w:rPr>
            </w:pPr>
            <w:r w:rsidRPr="00BA31E0">
              <w:t>“Five of six areas at standard or above, and the member-facing side of this job is where Marcus is strongest. The 2 on Quality of Work holds the overall at a 3 rather than a 4, because account accuracy is the part of this role the branch depends on most. The improvement across the year is real and I expect this to move next year.”</w:t>
            </w:r>
          </w:p>
          <w:p w14:paraId="3F1C82D4" w14:textId="77777777" w:rsidR="00703824" w:rsidRPr="00BA31E0" w:rsidRDefault="0096001D">
            <w:pPr>
              <w:rPr>
                <w:sz w:val="24"/>
                <w:szCs w:val="24"/>
              </w:rPr>
            </w:pPr>
            <w:r w:rsidRPr="00BA31E0">
              <w:t xml:space="preserve">That paragraph does three things. It tells Marcus the overall is not a verdict on his whole year, it names why one rating carries more weight than the others in this </w:t>
            </w:r>
            <w:r w:rsidR="00FE6E76" w:rsidRPr="00BA31E0">
              <w:t>job</w:t>
            </w:r>
            <w:r w:rsidRPr="00BA31E0">
              <w:t>, and it says what would change the number.</w:t>
            </w:r>
          </w:p>
        </w:tc>
      </w:tr>
      <w:tr w:rsidR="0011340A" w14:paraId="4D68767E" w14:textId="77777777" w:rsidTr="00D719D9">
        <w:tblPrEx>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8" w:type="dxa"/>
            <w:right w:w="108" w:type="dxa"/>
          </w:tblCellMar>
        </w:tblPrEx>
        <w:trPr>
          <w:cantSplit/>
        </w:trPr>
        <w:tc>
          <w:tcPr>
            <w:tcW w:w="10080" w:type="dxa"/>
            <w:shd w:val="clear" w:color="auto" w:fill="E8ECF2"/>
            <w:tcMar>
              <w:top w:w="140" w:type="dxa"/>
              <w:left w:w="200" w:type="dxa"/>
              <w:bottom w:w="140" w:type="dxa"/>
              <w:right w:w="160" w:type="dxa"/>
            </w:tcMar>
          </w:tcPr>
          <w:p w14:paraId="31331B3B" w14:textId="77777777" w:rsidR="0011340A" w:rsidRPr="0011340A" w:rsidRDefault="0011340A" w:rsidP="0011340A">
            <w:pPr>
              <w:spacing w:after="80"/>
              <w:rPr>
                <w:rFonts w:ascii="Calibri Light" w:hAnsi="Calibri Light" w:cs="Calibri Light"/>
                <w:b/>
                <w:bCs/>
                <w:color w:val="1A2744"/>
              </w:rPr>
            </w:pPr>
            <w:r w:rsidRPr="0011340A">
              <w:rPr>
                <w:rFonts w:ascii="Calibri Light" w:hAnsi="Calibri Light" w:cs="Calibri Light"/>
                <w:b/>
                <w:bCs/>
                <w:color w:val="1A2744"/>
              </w:rPr>
              <w:t>Deciding the merit increase</w:t>
            </w:r>
          </w:p>
          <w:p w14:paraId="10A87FD4" w14:textId="77777777" w:rsidR="0011340A" w:rsidRPr="0011340A" w:rsidRDefault="0011340A" w:rsidP="0011340A">
            <w:pPr>
              <w:spacing w:after="80"/>
              <w:rPr>
                <w:rFonts w:ascii="Calibri Light" w:hAnsi="Calibri Light" w:cs="Calibri Light"/>
                <w:b/>
                <w:bCs/>
                <w:color w:val="1A2744"/>
              </w:rPr>
            </w:pPr>
            <w:r w:rsidRPr="0011340A">
              <w:rPr>
                <w:rFonts w:ascii="Calibri Light" w:hAnsi="Calibri Light" w:cs="Calibri Light"/>
                <w:b/>
                <w:bCs/>
                <w:color w:val="1A2744"/>
              </w:rPr>
              <w:t xml:space="preserve">Merit gets decided in the same two weeks you write the reviews, so the rating and the merit increase amount is determined before you present the review. </w:t>
            </w:r>
          </w:p>
          <w:p w14:paraId="2B3C8FE1" w14:textId="77777777" w:rsidR="0011340A" w:rsidRDefault="0011340A" w:rsidP="0011340A">
            <w:r w:rsidRPr="0011340A">
              <w:rPr>
                <w:rFonts w:ascii="Calibri Light" w:hAnsi="Calibri Light" w:cs="Calibri Light"/>
                <w:b/>
                <w:bCs/>
                <w:color w:val="1A2744"/>
              </w:rPr>
              <w:t>Decide the rating first for all team members, then allocate the merit increases while staying within the limits of the budgeted merit pool.</w:t>
            </w:r>
          </w:p>
        </w:tc>
      </w:tr>
    </w:tbl>
    <w:p w14:paraId="3B968BC0" w14:textId="77777777" w:rsidR="00F36E80" w:rsidRPr="00F36E80" w:rsidRDefault="00F36E80" w:rsidP="00F65B85">
      <w:pPr>
        <w:spacing w:after="130"/>
        <w:rPr>
          <w:sz w:val="2"/>
          <w:szCs w:val="2"/>
        </w:rPr>
      </w:pPr>
    </w:p>
    <w:tbl>
      <w:tblPr>
        <w:tblW w:w="10080" w:type="dxa"/>
        <w:tblBorders>
          <w:top w:val="single" w:sz="2" w:space="0" w:color="FFF8E7"/>
          <w:left w:val="single" w:sz="18" w:space="0" w:color="B9913A"/>
          <w:bottom w:val="single" w:sz="2" w:space="0" w:color="FFF8E7"/>
          <w:right w:val="single" w:sz="2" w:space="0" w:color="FFF8E7"/>
          <w:insideH w:val="none" w:sz="0" w:space="0" w:color="FFF8E7"/>
          <w:insideV w:val="none" w:sz="0" w:space="0" w:color="FFF8E7"/>
        </w:tblBorders>
        <w:tblLook w:val="04A0" w:firstRow="1" w:lastRow="0" w:firstColumn="1" w:lastColumn="0" w:noHBand="0" w:noVBand="1"/>
      </w:tblPr>
      <w:tblGrid>
        <w:gridCol w:w="10080"/>
      </w:tblGrid>
      <w:tr w:rsidR="0019063B" w14:paraId="4DFA3F9C" w14:textId="77777777">
        <w:trPr>
          <w:cantSplit/>
        </w:trPr>
        <w:tc>
          <w:tcPr>
            <w:tcW w:w="10080" w:type="dxa"/>
            <w:shd w:val="clear" w:color="auto" w:fill="FFF8E7"/>
            <w:tcMar>
              <w:top w:w="140" w:type="dxa"/>
              <w:left w:w="200" w:type="dxa"/>
              <w:bottom w:w="140" w:type="dxa"/>
              <w:right w:w="160" w:type="dxa"/>
            </w:tcMar>
          </w:tcPr>
          <w:p w14:paraId="197C25A3" w14:textId="77777777" w:rsidR="0019063B" w:rsidRDefault="0096001D">
            <w:pPr>
              <w:spacing w:after="80"/>
            </w:pPr>
            <w:r>
              <w:rPr>
                <w:rFonts w:ascii="Calibri Light" w:hAnsi="Calibri Light" w:cs="Calibri Light"/>
                <w:b/>
                <w:bCs/>
                <w:color w:val="1A2744"/>
              </w:rPr>
              <w:t>What if the rating and the increase do not match</w:t>
            </w:r>
          </w:p>
          <w:p w14:paraId="4ABC8C5F" w14:textId="77777777" w:rsidR="0019063B" w:rsidRDefault="0096001D">
            <w:pPr>
              <w:spacing w:after="110"/>
            </w:pPr>
            <w:r>
              <w:rPr>
                <w:sz w:val="21"/>
                <w:szCs w:val="21"/>
              </w:rPr>
              <w:t>Sometimes they will not. Someone rated a 4 may sit near the top of their range and get less than a</w:t>
            </w:r>
            <w:r w:rsidR="005E778D">
              <w:rPr>
                <w:sz w:val="21"/>
                <w:szCs w:val="21"/>
              </w:rPr>
              <w:t xml:space="preserve"> peer rated a</w:t>
            </w:r>
            <w:r>
              <w:rPr>
                <w:sz w:val="21"/>
                <w:szCs w:val="21"/>
              </w:rPr>
              <w:t xml:space="preserve"> 3</w:t>
            </w:r>
            <w:r w:rsidR="005E778D">
              <w:rPr>
                <w:sz w:val="21"/>
                <w:szCs w:val="21"/>
              </w:rPr>
              <w:t>.</w:t>
            </w:r>
            <w:r>
              <w:rPr>
                <w:sz w:val="21"/>
                <w:szCs w:val="21"/>
              </w:rPr>
              <w:t xml:space="preserve"> </w:t>
            </w:r>
            <w:r w:rsidR="005E778D">
              <w:rPr>
                <w:sz w:val="21"/>
                <w:szCs w:val="21"/>
              </w:rPr>
              <w:t xml:space="preserve">Explain </w:t>
            </w:r>
            <w:r w:rsidR="003A4213">
              <w:rPr>
                <w:sz w:val="21"/>
                <w:szCs w:val="21"/>
              </w:rPr>
              <w:t xml:space="preserve">why the increase is limited, but do not share </w:t>
            </w:r>
            <w:r w:rsidR="00F974C9">
              <w:rPr>
                <w:sz w:val="21"/>
                <w:szCs w:val="21"/>
              </w:rPr>
              <w:t xml:space="preserve">details about </w:t>
            </w:r>
            <w:r w:rsidR="004A5B56">
              <w:rPr>
                <w:sz w:val="21"/>
                <w:szCs w:val="21"/>
              </w:rPr>
              <w:t>other</w:t>
            </w:r>
            <w:r w:rsidR="00F974C9">
              <w:rPr>
                <w:sz w:val="21"/>
                <w:szCs w:val="21"/>
              </w:rPr>
              <w:t xml:space="preserve"> </w:t>
            </w:r>
            <w:r w:rsidR="000F696E">
              <w:rPr>
                <w:sz w:val="21"/>
                <w:szCs w:val="21"/>
              </w:rPr>
              <w:t>employees’</w:t>
            </w:r>
            <w:r w:rsidR="00F974C9">
              <w:rPr>
                <w:sz w:val="21"/>
                <w:szCs w:val="21"/>
              </w:rPr>
              <w:t xml:space="preserve"> compensation. </w:t>
            </w:r>
          </w:p>
          <w:p w14:paraId="3E61EE28" w14:textId="77777777" w:rsidR="0019063B" w:rsidRDefault="0096001D">
            <w:r>
              <w:rPr>
                <w:sz w:val="21"/>
                <w:szCs w:val="21"/>
              </w:rPr>
              <w:t xml:space="preserve">“Your rating is a 4 and </w:t>
            </w:r>
            <w:r w:rsidR="00C51C21">
              <w:rPr>
                <w:sz w:val="21"/>
                <w:szCs w:val="21"/>
              </w:rPr>
              <w:t xml:space="preserve">it’s well deserved. </w:t>
            </w:r>
            <w:r>
              <w:rPr>
                <w:sz w:val="21"/>
                <w:szCs w:val="21"/>
              </w:rPr>
              <w:t>Your increase is smaller than you might expect because you are near the top of the range for this role, not because of your performance. What moves your pay materially from here is a different role, and that is worth talking about.”</w:t>
            </w:r>
          </w:p>
        </w:tc>
      </w:tr>
      <w:tr w:rsidR="00A16D4D" w14:paraId="48D0C790" w14:textId="77777777">
        <w:tblPrEx>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PrEx>
        <w:trPr>
          <w:cantSplit/>
        </w:trPr>
        <w:tc>
          <w:tcPr>
            <w:tcW w:w="10080" w:type="dxa"/>
            <w:shd w:val="clear" w:color="auto" w:fill="E8ECF2"/>
            <w:tcMar>
              <w:top w:w="140" w:type="dxa"/>
              <w:left w:w="200" w:type="dxa"/>
              <w:bottom w:w="140" w:type="dxa"/>
              <w:right w:w="160" w:type="dxa"/>
            </w:tcMar>
          </w:tcPr>
          <w:p w14:paraId="14671DAA" w14:textId="77777777" w:rsidR="00A16D4D" w:rsidRDefault="00027FE5">
            <w:pPr>
              <w:spacing w:after="80"/>
            </w:pPr>
            <w:r>
              <w:rPr>
                <w:rFonts w:ascii="Calibri Light" w:hAnsi="Calibri Light" w:cs="Calibri Light"/>
                <w:b/>
                <w:bCs/>
                <w:color w:val="1A2744"/>
              </w:rPr>
              <w:lastRenderedPageBreak/>
              <w:t>The merit increase does not go on the form</w:t>
            </w:r>
          </w:p>
          <w:p w14:paraId="52E9BC01" w14:textId="77777777" w:rsidR="00A16D4D" w:rsidRDefault="00027FE5">
            <w:pPr>
              <w:spacing w:after="110"/>
            </w:pPr>
            <w:r>
              <w:rPr>
                <w:sz w:val="21"/>
                <w:szCs w:val="21"/>
              </w:rPr>
              <w:t xml:space="preserve">Deliver the number in the meeting, then confirm it the way your organization does, usually a </w:t>
            </w:r>
            <w:proofErr w:type="gramStart"/>
            <w:r>
              <w:rPr>
                <w:sz w:val="21"/>
                <w:szCs w:val="21"/>
              </w:rPr>
              <w:t>merit letter</w:t>
            </w:r>
            <w:proofErr w:type="gramEnd"/>
            <w:r>
              <w:rPr>
                <w:sz w:val="21"/>
                <w:szCs w:val="21"/>
              </w:rPr>
              <w:t xml:space="preserve"> or an email from you. Nothing about compensation </w:t>
            </w:r>
            <w:proofErr w:type="gramStart"/>
            <w:r>
              <w:rPr>
                <w:sz w:val="21"/>
                <w:szCs w:val="21"/>
              </w:rPr>
              <w:t>belongs</w:t>
            </w:r>
            <w:proofErr w:type="gramEnd"/>
            <w:r>
              <w:rPr>
                <w:sz w:val="21"/>
                <w:szCs w:val="21"/>
              </w:rPr>
              <w:t xml:space="preserve"> in the appraisal itself.</w:t>
            </w:r>
          </w:p>
          <w:p w14:paraId="6BDE4382" w14:textId="77777777" w:rsidR="00A16D4D" w:rsidRDefault="00027FE5">
            <w:r>
              <w:rPr>
                <w:sz w:val="21"/>
                <w:szCs w:val="21"/>
              </w:rPr>
              <w:t>That keeps the signed review to performance</w:t>
            </w:r>
            <w:r w:rsidR="00F37C69">
              <w:rPr>
                <w:sz w:val="21"/>
                <w:szCs w:val="21"/>
              </w:rPr>
              <w:t>.</w:t>
            </w:r>
          </w:p>
        </w:tc>
      </w:tr>
    </w:tbl>
    <w:p w14:paraId="0C84CA8A" w14:textId="77777777" w:rsidR="00703824" w:rsidRPr="00BA31E0" w:rsidRDefault="0096001D" w:rsidP="00B20264">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18.  Focus for Future Development</w:t>
      </w:r>
    </w:p>
    <w:p w14:paraId="5D5AC0D6" w14:textId="77777777" w:rsidR="004A3FEB" w:rsidRDefault="00F83A42">
      <w:pPr>
        <w:spacing w:after="130"/>
        <w:rPr>
          <w:sz w:val="24"/>
          <w:szCs w:val="24"/>
        </w:rPr>
      </w:pPr>
      <w:r>
        <w:rPr>
          <w:sz w:val="24"/>
          <w:szCs w:val="24"/>
        </w:rPr>
        <w:t xml:space="preserve">The form closes with two fields, </w:t>
      </w:r>
      <w:proofErr w:type="gramStart"/>
      <w:r>
        <w:rPr>
          <w:sz w:val="24"/>
          <w:szCs w:val="24"/>
        </w:rPr>
        <w:t>Where</w:t>
      </w:r>
      <w:proofErr w:type="gramEnd"/>
      <w:r>
        <w:rPr>
          <w:sz w:val="24"/>
          <w:szCs w:val="24"/>
        </w:rPr>
        <w:t xml:space="preserve"> to focus next and What support is needed. </w:t>
      </w:r>
    </w:p>
    <w:p w14:paraId="7DA4AE20" w14:textId="77777777" w:rsidR="00703824" w:rsidRPr="00BA31E0" w:rsidRDefault="00F70523">
      <w:pPr>
        <w:spacing w:after="130"/>
        <w:rPr>
          <w:sz w:val="24"/>
          <w:szCs w:val="24"/>
        </w:rPr>
      </w:pPr>
      <w:r>
        <w:rPr>
          <w:sz w:val="24"/>
          <w:szCs w:val="24"/>
        </w:rPr>
        <w:t>Keep the focus to one or two priorities. Vague wording is the usual failure here, so name the measure and the date before writing anything. See the examples below.</w:t>
      </w:r>
    </w:p>
    <w:p w14:paraId="31B90068" w14:textId="77777777" w:rsidR="00703824" w:rsidRPr="00B20264" w:rsidRDefault="00703824">
      <w:pPr>
        <w:spacing w:after="100"/>
        <w:rPr>
          <w:sz w:val="2"/>
          <w:szCs w:val="2"/>
        </w:rPr>
      </w:pP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1500"/>
        <w:gridCol w:w="8580"/>
      </w:tblGrid>
      <w:tr w:rsidR="00703824" w:rsidRPr="00BA31E0" w14:paraId="0B49F0E4" w14:textId="77777777" w:rsidTr="00EB12A4">
        <w:tc>
          <w:tcPr>
            <w:tcW w:w="1500" w:type="dxa"/>
            <w:shd w:val="clear" w:color="auto" w:fill="9A3B2E"/>
            <w:tcMar>
              <w:top w:w="70" w:type="dxa"/>
              <w:left w:w="110" w:type="dxa"/>
              <w:bottom w:w="70" w:type="dxa"/>
              <w:right w:w="110" w:type="dxa"/>
            </w:tcMar>
            <w:vAlign w:val="center"/>
          </w:tcPr>
          <w:p w14:paraId="21515626" w14:textId="77777777" w:rsidR="00703824" w:rsidRPr="00F37C69" w:rsidRDefault="0096001D">
            <w:pPr>
              <w:rPr>
                <w:sz w:val="24"/>
                <w:szCs w:val="24"/>
              </w:rPr>
            </w:pPr>
            <w:r w:rsidRPr="00F37C69">
              <w:rPr>
                <w:b/>
                <w:bCs/>
                <w:color w:val="FFFFFF"/>
                <w:sz w:val="24"/>
                <w:szCs w:val="24"/>
              </w:rPr>
              <w:t>Vague</w:t>
            </w:r>
          </w:p>
        </w:tc>
        <w:tc>
          <w:tcPr>
            <w:tcW w:w="8580" w:type="dxa"/>
            <w:tcMar>
              <w:top w:w="70" w:type="dxa"/>
              <w:left w:w="110" w:type="dxa"/>
              <w:bottom w:w="70" w:type="dxa"/>
              <w:right w:w="110" w:type="dxa"/>
            </w:tcMar>
            <w:vAlign w:val="center"/>
          </w:tcPr>
          <w:p w14:paraId="4862A467" w14:textId="77777777" w:rsidR="00703824" w:rsidRPr="00BA31E0" w:rsidRDefault="0096001D">
            <w:pPr>
              <w:rPr>
                <w:sz w:val="24"/>
                <w:szCs w:val="24"/>
              </w:rPr>
            </w:pPr>
            <w:r w:rsidRPr="00BA31E0">
              <w:rPr>
                <w:i/>
                <w:iCs/>
              </w:rPr>
              <w:t>“Improve communication with the wider team.”</w:t>
            </w:r>
          </w:p>
        </w:tc>
      </w:tr>
      <w:tr w:rsidR="00703824" w:rsidRPr="00BA31E0" w14:paraId="18FA3304" w14:textId="77777777" w:rsidTr="00EB12A4">
        <w:tc>
          <w:tcPr>
            <w:tcW w:w="1500" w:type="dxa"/>
            <w:shd w:val="clear" w:color="auto" w:fill="1A2744"/>
            <w:tcMar>
              <w:top w:w="70" w:type="dxa"/>
              <w:left w:w="110" w:type="dxa"/>
              <w:bottom w:w="70" w:type="dxa"/>
              <w:right w:w="110" w:type="dxa"/>
            </w:tcMar>
            <w:vAlign w:val="center"/>
          </w:tcPr>
          <w:p w14:paraId="2EAB1CC4" w14:textId="77777777" w:rsidR="00703824" w:rsidRPr="00F37C69" w:rsidRDefault="0096001D">
            <w:pPr>
              <w:rPr>
                <w:sz w:val="24"/>
                <w:szCs w:val="24"/>
              </w:rPr>
            </w:pPr>
            <w:r w:rsidRPr="00F37C69">
              <w:rPr>
                <w:b/>
                <w:bCs/>
                <w:color w:val="FFFFFF"/>
                <w:sz w:val="24"/>
                <w:szCs w:val="24"/>
              </w:rPr>
              <w:t>Usable</w:t>
            </w:r>
          </w:p>
        </w:tc>
        <w:tc>
          <w:tcPr>
            <w:tcW w:w="8580" w:type="dxa"/>
            <w:tcMar>
              <w:top w:w="70" w:type="dxa"/>
              <w:left w:w="110" w:type="dxa"/>
              <w:bottom w:w="70" w:type="dxa"/>
              <w:right w:w="110" w:type="dxa"/>
            </w:tcMar>
            <w:vAlign w:val="center"/>
          </w:tcPr>
          <w:p w14:paraId="757B5F0C" w14:textId="77777777" w:rsidR="00703824" w:rsidRPr="00BA31E0" w:rsidRDefault="0096001D">
            <w:pPr>
              <w:rPr>
                <w:sz w:val="24"/>
                <w:szCs w:val="24"/>
              </w:rPr>
            </w:pPr>
            <w:r w:rsidRPr="00BA31E0">
              <w:rPr>
                <w:i/>
                <w:iCs/>
              </w:rPr>
              <w:t xml:space="preserve">What: when the same issue shows up three times in a </w:t>
            </w:r>
            <w:r w:rsidR="00A13171">
              <w:rPr>
                <w:i/>
                <w:iCs/>
              </w:rPr>
              <w:t>30-day</w:t>
            </w:r>
            <w:r w:rsidR="00174FBC">
              <w:rPr>
                <w:i/>
                <w:iCs/>
              </w:rPr>
              <w:t xml:space="preserve"> </w:t>
            </w:r>
            <w:proofErr w:type="gramStart"/>
            <w:r w:rsidR="00ED7097">
              <w:rPr>
                <w:i/>
                <w:iCs/>
              </w:rPr>
              <w:t xml:space="preserve">time </w:t>
            </w:r>
            <w:r w:rsidR="00174FBC">
              <w:rPr>
                <w:i/>
                <w:iCs/>
              </w:rPr>
              <w:t>period</w:t>
            </w:r>
            <w:proofErr w:type="gramEnd"/>
            <w:r w:rsidRPr="00BA31E0">
              <w:rPr>
                <w:i/>
                <w:iCs/>
              </w:rPr>
              <w:t xml:space="preserve">, send a short note to the operations team naming the pattern.  How it is measured: operations </w:t>
            </w:r>
            <w:proofErr w:type="gramStart"/>
            <w:r w:rsidRPr="00BA31E0">
              <w:rPr>
                <w:i/>
                <w:iCs/>
              </w:rPr>
              <w:t>confirms</w:t>
            </w:r>
            <w:proofErr w:type="gramEnd"/>
            <w:r w:rsidRPr="00BA31E0">
              <w:rPr>
                <w:i/>
                <w:iCs/>
              </w:rPr>
              <w:t xml:space="preserve"> receipt, reviewed at each </w:t>
            </w:r>
            <w:proofErr w:type="gramStart"/>
            <w:r w:rsidRPr="00BA31E0">
              <w:rPr>
                <w:i/>
                <w:iCs/>
              </w:rPr>
              <w:t>monthly</w:t>
            </w:r>
            <w:proofErr w:type="gramEnd"/>
            <w:r w:rsidRPr="00BA31E0">
              <w:rPr>
                <w:i/>
                <w:iCs/>
              </w:rPr>
              <w:t xml:space="preserve"> one-to-one.  By when: </w:t>
            </w:r>
            <w:proofErr w:type="gramStart"/>
            <w:r w:rsidRPr="00BA31E0">
              <w:rPr>
                <w:i/>
                <w:iCs/>
              </w:rPr>
              <w:t>starts this month</w:t>
            </w:r>
            <w:proofErr w:type="gramEnd"/>
            <w:r w:rsidRPr="00BA31E0">
              <w:rPr>
                <w:i/>
                <w:iCs/>
              </w:rPr>
              <w:t xml:space="preserve">, full review at 90 days.  Support: I will introduce Marcus to the operations </w:t>
            </w:r>
            <w:proofErr w:type="gramStart"/>
            <w:r w:rsidRPr="00BA31E0">
              <w:rPr>
                <w:i/>
                <w:iCs/>
              </w:rPr>
              <w:t>supervisor</w:t>
            </w:r>
            <w:proofErr w:type="gramEnd"/>
            <w:r w:rsidRPr="00BA31E0">
              <w:rPr>
                <w:i/>
                <w:iCs/>
              </w:rPr>
              <w:t xml:space="preserve"> so he has </w:t>
            </w:r>
            <w:proofErr w:type="gramStart"/>
            <w:r w:rsidRPr="00BA31E0">
              <w:rPr>
                <w:i/>
                <w:iCs/>
              </w:rPr>
              <w:t>a direct</w:t>
            </w:r>
            <w:proofErr w:type="gramEnd"/>
            <w:r w:rsidRPr="00BA31E0">
              <w:rPr>
                <w:i/>
                <w:iCs/>
              </w:rPr>
              <w:t xml:space="preserve"> contact instead of routing it through me.  Check-in: first Tuesday of each month.</w:t>
            </w:r>
          </w:p>
        </w:tc>
      </w:tr>
    </w:tbl>
    <w:p w14:paraId="5183EA68" w14:textId="77777777" w:rsidR="00703824" w:rsidRPr="00B20264" w:rsidRDefault="00703824">
      <w:pPr>
        <w:spacing w:after="100"/>
        <w:rPr>
          <w:sz w:val="8"/>
          <w:szCs w:val="8"/>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1DEA4C15" w14:textId="77777777">
        <w:trPr>
          <w:cantSplit/>
        </w:trPr>
        <w:tc>
          <w:tcPr>
            <w:tcW w:w="10080" w:type="dxa"/>
            <w:shd w:val="clear" w:color="auto" w:fill="E8ECF2"/>
            <w:tcMar>
              <w:top w:w="140" w:type="dxa"/>
              <w:left w:w="200" w:type="dxa"/>
              <w:bottom w:w="140" w:type="dxa"/>
              <w:right w:w="160" w:type="dxa"/>
            </w:tcMar>
          </w:tcPr>
          <w:p w14:paraId="4CC47C56"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 xml:space="preserve">The support line is </w:t>
            </w:r>
            <w:r w:rsidR="00A46FBD">
              <w:rPr>
                <w:rFonts w:ascii="Calibri Light" w:eastAsia="Calibri Light" w:hAnsi="Calibri Light" w:cs="Calibri Light"/>
                <w:b/>
                <w:bCs/>
                <w:color w:val="1A2744"/>
                <w:sz w:val="24"/>
                <w:szCs w:val="24"/>
              </w:rPr>
              <w:t>critical</w:t>
            </w:r>
          </w:p>
          <w:p w14:paraId="28E2BFF1" w14:textId="77777777" w:rsidR="00703824" w:rsidRPr="00BA31E0" w:rsidRDefault="0096001D">
            <w:pPr>
              <w:rPr>
                <w:sz w:val="24"/>
                <w:szCs w:val="24"/>
              </w:rPr>
            </w:pPr>
            <w:r w:rsidRPr="00BA31E0">
              <w:t>A goal with no support attached is a request</w:t>
            </w:r>
            <w:r w:rsidR="00B20264">
              <w:t xml:space="preserve"> with zero guidance</w:t>
            </w:r>
            <w:r w:rsidRPr="00BA31E0">
              <w:t xml:space="preserve">. Naming what you will do </w:t>
            </w:r>
            <w:r w:rsidR="00B815FF">
              <w:t xml:space="preserve">to support the employee </w:t>
            </w:r>
            <w:r w:rsidRPr="00BA31E0">
              <w:t xml:space="preserve">makes the goal a shared commitment, and it is the part employees notice </w:t>
            </w:r>
            <w:r w:rsidR="00B815FF">
              <w:t xml:space="preserve">and appreciate the </w:t>
            </w:r>
            <w:r w:rsidRPr="00BA31E0">
              <w:t>most.</w:t>
            </w:r>
          </w:p>
        </w:tc>
      </w:tr>
    </w:tbl>
    <w:p w14:paraId="407578B4"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19.  </w:t>
      </w:r>
      <w:r w:rsidR="0080008A">
        <w:rPr>
          <w:rFonts w:ascii="Calibri Light" w:eastAsia="Calibri Light" w:hAnsi="Calibri Light" w:cs="Calibri Light"/>
          <w:b/>
          <w:bCs/>
          <w:color w:val="1A2744"/>
          <w:sz w:val="28"/>
          <w:szCs w:val="28"/>
        </w:rPr>
        <w:t>Before Sending the Review – Complete th</w:t>
      </w:r>
      <w:r w:rsidRPr="00BA31E0">
        <w:rPr>
          <w:rFonts w:ascii="Calibri Light" w:eastAsia="Calibri Light" w:hAnsi="Calibri Light" w:cs="Calibri Light"/>
          <w:b/>
          <w:bCs/>
          <w:color w:val="1A2744"/>
          <w:sz w:val="28"/>
          <w:szCs w:val="28"/>
        </w:rPr>
        <w:t>e Pre-Send Checklist</w:t>
      </w:r>
    </w:p>
    <w:p w14:paraId="75A45845" w14:textId="77777777" w:rsidR="00703824" w:rsidRPr="00E7243C" w:rsidRDefault="00A13171">
      <w:pPr>
        <w:spacing w:after="130"/>
        <w:rPr>
          <w:sz w:val="28"/>
          <w:szCs w:val="28"/>
        </w:rPr>
      </w:pPr>
      <w:r>
        <w:rPr>
          <w:i/>
          <w:iCs/>
          <w:color w:val="5A6270"/>
        </w:rPr>
        <w:t>Double-check</w:t>
      </w:r>
      <w:r w:rsidR="00937DA6">
        <w:rPr>
          <w:i/>
          <w:iCs/>
          <w:color w:val="5A6270"/>
        </w:rPr>
        <w:t xml:space="preserve"> yourself by </w:t>
      </w:r>
      <w:r w:rsidR="007F79F0">
        <w:rPr>
          <w:i/>
          <w:iCs/>
          <w:color w:val="5A6270"/>
        </w:rPr>
        <w:t>answering these questions</w:t>
      </w:r>
      <w:r w:rsidR="00937DA6" w:rsidRPr="00E7243C">
        <w:rPr>
          <w:i/>
          <w:iCs/>
          <w:color w:val="5A6270"/>
        </w:rPr>
        <w:t xml:space="preserve"> before the review goes </w:t>
      </w:r>
      <w:r w:rsidR="007F79F0">
        <w:rPr>
          <w:i/>
          <w:iCs/>
          <w:color w:val="5A6270"/>
        </w:rPr>
        <w:t xml:space="preserve">out </w:t>
      </w:r>
      <w:r w:rsidR="00937DA6" w:rsidRPr="00E7243C">
        <w:rPr>
          <w:i/>
          <w:iCs/>
          <w:color w:val="5A6270"/>
        </w:rPr>
        <w:t>to the employee the day before the meeting.</w:t>
      </w:r>
    </w:p>
    <w:tbl>
      <w:tblPr>
        <w:tblW w:w="10085" w:type="dxa"/>
        <w:tblInd w:w="-5"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600"/>
        <w:gridCol w:w="9485"/>
      </w:tblGrid>
      <w:tr w:rsidR="00703824" w:rsidRPr="00BA31E0" w14:paraId="79620852" w14:textId="77777777" w:rsidTr="00B20264">
        <w:trPr>
          <w:trHeight w:hRule="exact" w:val="432"/>
        </w:trPr>
        <w:tc>
          <w:tcPr>
            <w:tcW w:w="600" w:type="dxa"/>
            <w:tcMar>
              <w:top w:w="70" w:type="dxa"/>
              <w:left w:w="110" w:type="dxa"/>
              <w:bottom w:w="70" w:type="dxa"/>
              <w:right w:w="110" w:type="dxa"/>
            </w:tcMar>
            <w:vAlign w:val="center"/>
          </w:tcPr>
          <w:p w14:paraId="3CDB48D3"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4385A6EF" w14:textId="77777777" w:rsidR="00703824" w:rsidRPr="00BA31E0" w:rsidRDefault="0096001D">
            <w:pPr>
              <w:rPr>
                <w:sz w:val="24"/>
                <w:szCs w:val="24"/>
              </w:rPr>
            </w:pPr>
            <w:r w:rsidRPr="00BA31E0">
              <w:t>Does every rating of 5, 4, 2, or 1 carry a written example?</w:t>
            </w:r>
          </w:p>
        </w:tc>
      </w:tr>
      <w:tr w:rsidR="00703824" w:rsidRPr="00BA31E0" w14:paraId="5CCA412B" w14:textId="77777777" w:rsidTr="00B20264">
        <w:trPr>
          <w:trHeight w:hRule="exact" w:val="432"/>
        </w:trPr>
        <w:tc>
          <w:tcPr>
            <w:tcW w:w="600" w:type="dxa"/>
            <w:tcMar>
              <w:top w:w="70" w:type="dxa"/>
              <w:left w:w="110" w:type="dxa"/>
              <w:bottom w:w="70" w:type="dxa"/>
              <w:right w:w="110" w:type="dxa"/>
            </w:tcMar>
            <w:vAlign w:val="center"/>
          </w:tcPr>
          <w:p w14:paraId="40E62867"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58A8BF93" w14:textId="77777777" w:rsidR="00703824" w:rsidRPr="00BA31E0" w:rsidRDefault="0096001D">
            <w:pPr>
              <w:rPr>
                <w:sz w:val="24"/>
                <w:szCs w:val="24"/>
              </w:rPr>
            </w:pPr>
            <w:r w:rsidRPr="00BA31E0">
              <w:t>Is anything on this form new information to this person?</w:t>
            </w:r>
          </w:p>
        </w:tc>
      </w:tr>
      <w:tr w:rsidR="00703824" w:rsidRPr="00BA31E0" w14:paraId="4B52287F" w14:textId="77777777" w:rsidTr="00B20264">
        <w:trPr>
          <w:trHeight w:hRule="exact" w:val="432"/>
        </w:trPr>
        <w:tc>
          <w:tcPr>
            <w:tcW w:w="600" w:type="dxa"/>
            <w:tcMar>
              <w:top w:w="70" w:type="dxa"/>
              <w:left w:w="110" w:type="dxa"/>
              <w:bottom w:w="70" w:type="dxa"/>
              <w:right w:w="110" w:type="dxa"/>
            </w:tcMar>
            <w:vAlign w:val="center"/>
          </w:tcPr>
          <w:p w14:paraId="5632F57F"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7C00F208" w14:textId="77777777" w:rsidR="00703824" w:rsidRPr="00BA31E0" w:rsidRDefault="0096001D">
            <w:pPr>
              <w:rPr>
                <w:sz w:val="24"/>
                <w:szCs w:val="24"/>
              </w:rPr>
            </w:pPr>
            <w:r w:rsidRPr="00BA31E0">
              <w:t xml:space="preserve">Did the </w:t>
            </w:r>
            <w:r w:rsidR="00E003B0">
              <w:t>no-surprises test</w:t>
            </w:r>
            <w:r w:rsidRPr="00BA31E0">
              <w:t xml:space="preserve"> in Section 16 get completed for every rating below a 3?</w:t>
            </w:r>
          </w:p>
        </w:tc>
      </w:tr>
      <w:tr w:rsidR="00703824" w:rsidRPr="00BA31E0" w14:paraId="272FB5DC" w14:textId="77777777" w:rsidTr="00B20264">
        <w:trPr>
          <w:trHeight w:hRule="exact" w:val="432"/>
        </w:trPr>
        <w:tc>
          <w:tcPr>
            <w:tcW w:w="600" w:type="dxa"/>
            <w:tcMar>
              <w:top w:w="70" w:type="dxa"/>
              <w:left w:w="110" w:type="dxa"/>
              <w:bottom w:w="70" w:type="dxa"/>
              <w:right w:w="110" w:type="dxa"/>
            </w:tcMar>
            <w:vAlign w:val="center"/>
          </w:tcPr>
          <w:p w14:paraId="29E87943"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5680D31C" w14:textId="77777777" w:rsidR="00703824" w:rsidRPr="00BA31E0" w:rsidRDefault="0096001D">
            <w:pPr>
              <w:rPr>
                <w:sz w:val="24"/>
                <w:szCs w:val="24"/>
              </w:rPr>
            </w:pPr>
            <w:r w:rsidRPr="00BA31E0">
              <w:t xml:space="preserve">Did I </w:t>
            </w:r>
            <w:r w:rsidR="00D23E8A">
              <w:t xml:space="preserve">hold myself accountable to </w:t>
            </w:r>
            <w:r w:rsidRPr="00BA31E0">
              <w:t>the bias tests in Section 12?</w:t>
            </w:r>
          </w:p>
        </w:tc>
      </w:tr>
      <w:tr w:rsidR="00703824" w:rsidRPr="00BA31E0" w14:paraId="0AC2FA71" w14:textId="77777777" w:rsidTr="00B20264">
        <w:trPr>
          <w:trHeight w:hRule="exact" w:val="432"/>
        </w:trPr>
        <w:tc>
          <w:tcPr>
            <w:tcW w:w="600" w:type="dxa"/>
            <w:tcMar>
              <w:top w:w="70" w:type="dxa"/>
              <w:left w:w="110" w:type="dxa"/>
              <w:bottom w:w="70" w:type="dxa"/>
              <w:right w:w="110" w:type="dxa"/>
            </w:tcMar>
            <w:vAlign w:val="center"/>
          </w:tcPr>
          <w:p w14:paraId="6C6086D8"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4E220913" w14:textId="77777777" w:rsidR="00703824" w:rsidRPr="00BA31E0" w:rsidRDefault="0096001D">
            <w:pPr>
              <w:rPr>
                <w:sz w:val="24"/>
                <w:szCs w:val="24"/>
              </w:rPr>
            </w:pPr>
            <w:r w:rsidRPr="00BA31E0">
              <w:t xml:space="preserve">Did I write </w:t>
            </w:r>
            <w:r w:rsidR="00814CD9">
              <w:t xml:space="preserve">only </w:t>
            </w:r>
            <w:r w:rsidRPr="00BA31E0">
              <w:t>about behavior and results rather than personality?</w:t>
            </w:r>
          </w:p>
        </w:tc>
      </w:tr>
      <w:tr w:rsidR="00703824" w:rsidRPr="00BA31E0" w14:paraId="6DDDC9AF" w14:textId="77777777" w:rsidTr="00B20264">
        <w:trPr>
          <w:trHeight w:hRule="exact" w:val="432"/>
        </w:trPr>
        <w:tc>
          <w:tcPr>
            <w:tcW w:w="600" w:type="dxa"/>
            <w:tcMar>
              <w:top w:w="70" w:type="dxa"/>
              <w:left w:w="110" w:type="dxa"/>
              <w:bottom w:w="70" w:type="dxa"/>
              <w:right w:w="110" w:type="dxa"/>
            </w:tcMar>
            <w:vAlign w:val="center"/>
          </w:tcPr>
          <w:p w14:paraId="750E8109"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48793B1E" w14:textId="77777777" w:rsidR="00703824" w:rsidRPr="00BA31E0" w:rsidRDefault="00DD5891">
            <w:pPr>
              <w:rPr>
                <w:sz w:val="24"/>
                <w:szCs w:val="24"/>
              </w:rPr>
            </w:pPr>
            <w:r>
              <w:t>Did I include</w:t>
            </w:r>
            <w:r w:rsidRPr="00BA31E0">
              <w:t xml:space="preserve"> specific </w:t>
            </w:r>
            <w:r w:rsidR="00F55B0A">
              <w:t>details</w:t>
            </w:r>
            <w:r>
              <w:t xml:space="preserve"> vs vague </w:t>
            </w:r>
            <w:r w:rsidR="00F55B0A">
              <w:t>opinions in my comments</w:t>
            </w:r>
            <w:r w:rsidRPr="00BA31E0">
              <w:t>?</w:t>
            </w:r>
          </w:p>
        </w:tc>
      </w:tr>
      <w:tr w:rsidR="00703824" w:rsidRPr="00BA31E0" w14:paraId="1214EFA4" w14:textId="77777777" w:rsidTr="00B20264">
        <w:trPr>
          <w:trHeight w:hRule="exact" w:val="432"/>
        </w:trPr>
        <w:tc>
          <w:tcPr>
            <w:tcW w:w="600" w:type="dxa"/>
            <w:tcMar>
              <w:top w:w="70" w:type="dxa"/>
              <w:left w:w="110" w:type="dxa"/>
              <w:bottom w:w="70" w:type="dxa"/>
              <w:right w:w="110" w:type="dxa"/>
            </w:tcMar>
            <w:vAlign w:val="center"/>
          </w:tcPr>
          <w:p w14:paraId="708F2BF8"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3F96AA6D" w14:textId="77777777" w:rsidR="00703824" w:rsidRPr="00BA31E0" w:rsidRDefault="0096001D">
            <w:pPr>
              <w:rPr>
                <w:sz w:val="24"/>
                <w:szCs w:val="24"/>
              </w:rPr>
            </w:pPr>
            <w:r w:rsidRPr="00BA31E0">
              <w:t xml:space="preserve">Does the overall rating </w:t>
            </w:r>
            <w:r w:rsidR="00A10659">
              <w:t xml:space="preserve">and comments </w:t>
            </w:r>
            <w:r w:rsidR="00F55B0A">
              <w:t>make sense given the individual ratings</w:t>
            </w:r>
          </w:p>
        </w:tc>
      </w:tr>
      <w:tr w:rsidR="00703824" w:rsidRPr="00BA31E0" w14:paraId="7D5DEDEB" w14:textId="77777777" w:rsidTr="00B20264">
        <w:trPr>
          <w:trHeight w:hRule="exact" w:val="432"/>
        </w:trPr>
        <w:tc>
          <w:tcPr>
            <w:tcW w:w="600" w:type="dxa"/>
            <w:tcMar>
              <w:top w:w="70" w:type="dxa"/>
              <w:left w:w="110" w:type="dxa"/>
              <w:bottom w:w="70" w:type="dxa"/>
              <w:right w:w="110" w:type="dxa"/>
            </w:tcMar>
            <w:vAlign w:val="center"/>
          </w:tcPr>
          <w:p w14:paraId="483A2A77"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7A7BE06F" w14:textId="77777777" w:rsidR="00703824" w:rsidRPr="00BA31E0" w:rsidRDefault="0096001D">
            <w:pPr>
              <w:rPr>
                <w:sz w:val="24"/>
                <w:szCs w:val="24"/>
              </w:rPr>
            </w:pPr>
            <w:r w:rsidRPr="00BA31E0">
              <w:t>Is there anything here that Section 13 says should not be in writing?</w:t>
            </w:r>
          </w:p>
        </w:tc>
      </w:tr>
      <w:tr w:rsidR="00703824" w:rsidRPr="00BA31E0" w14:paraId="194A7859" w14:textId="77777777" w:rsidTr="00B20264">
        <w:trPr>
          <w:trHeight w:hRule="exact" w:val="432"/>
        </w:trPr>
        <w:tc>
          <w:tcPr>
            <w:tcW w:w="600" w:type="dxa"/>
            <w:tcMar>
              <w:top w:w="70" w:type="dxa"/>
              <w:left w:w="110" w:type="dxa"/>
              <w:bottom w:w="70" w:type="dxa"/>
              <w:right w:w="110" w:type="dxa"/>
            </w:tcMar>
            <w:vAlign w:val="center"/>
          </w:tcPr>
          <w:p w14:paraId="177D4A48"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3C977403" w14:textId="77777777" w:rsidR="00703824" w:rsidRPr="00BA31E0" w:rsidRDefault="0096001D">
            <w:pPr>
              <w:rPr>
                <w:sz w:val="24"/>
                <w:szCs w:val="24"/>
              </w:rPr>
            </w:pPr>
            <w:r w:rsidRPr="00BA31E0">
              <w:t>Is the merit decision made, and does it sit sensibly against the rating?</w:t>
            </w:r>
          </w:p>
        </w:tc>
      </w:tr>
      <w:tr w:rsidR="00703824" w:rsidRPr="00BA31E0" w14:paraId="7F886452" w14:textId="77777777" w:rsidTr="00B20264">
        <w:trPr>
          <w:trHeight w:hRule="exact" w:val="432"/>
        </w:trPr>
        <w:tc>
          <w:tcPr>
            <w:tcW w:w="600" w:type="dxa"/>
            <w:tcMar>
              <w:top w:w="70" w:type="dxa"/>
              <w:left w:w="110" w:type="dxa"/>
              <w:bottom w:w="70" w:type="dxa"/>
              <w:right w:w="110" w:type="dxa"/>
            </w:tcMar>
            <w:vAlign w:val="center"/>
          </w:tcPr>
          <w:p w14:paraId="58F7BF54" w14:textId="77777777" w:rsidR="00703824" w:rsidRPr="00BA31E0" w:rsidRDefault="0096001D">
            <w:pPr>
              <w:jc w:val="center"/>
              <w:rPr>
                <w:sz w:val="24"/>
                <w:szCs w:val="24"/>
              </w:rPr>
            </w:pPr>
            <w:r w:rsidRPr="00BA31E0">
              <w:rPr>
                <w:color w:val="1A2744"/>
                <w:sz w:val="28"/>
                <w:szCs w:val="28"/>
              </w:rPr>
              <w:t>☐</w:t>
            </w:r>
          </w:p>
        </w:tc>
        <w:tc>
          <w:tcPr>
            <w:tcW w:w="9480" w:type="dxa"/>
            <w:tcMar>
              <w:top w:w="70" w:type="dxa"/>
              <w:left w:w="110" w:type="dxa"/>
              <w:bottom w:w="70" w:type="dxa"/>
              <w:right w:w="110" w:type="dxa"/>
            </w:tcMar>
            <w:vAlign w:val="center"/>
          </w:tcPr>
          <w:p w14:paraId="3373E0EB" w14:textId="77777777" w:rsidR="00703824" w:rsidRPr="00BA31E0" w:rsidRDefault="0096001D">
            <w:pPr>
              <w:rPr>
                <w:sz w:val="24"/>
                <w:szCs w:val="24"/>
              </w:rPr>
            </w:pPr>
            <w:r w:rsidRPr="00BA31E0">
              <w:t>If I had to explain any rating here a year from now, could I</w:t>
            </w:r>
            <w:r w:rsidR="00491A2E">
              <w:t xml:space="preserve"> do so by reading this review</w:t>
            </w:r>
            <w:r w:rsidRPr="00BA31E0">
              <w:t>?</w:t>
            </w:r>
          </w:p>
        </w:tc>
      </w:tr>
      <w:tr w:rsidR="00703824" w:rsidRPr="00BA31E0" w14:paraId="0C8B7E86" w14:textId="77777777" w:rsidTr="00B20264">
        <w:tblPrEx>
          <w:tblBorders>
            <w:top w:val="none" w:sz="0" w:space="0" w:color="1A2744"/>
            <w:left w:val="none" w:sz="0" w:space="0" w:color="1A2744"/>
            <w:bottom w:val="none" w:sz="0" w:space="0" w:color="1A2744"/>
            <w:right w:val="none" w:sz="0" w:space="0" w:color="1A2744"/>
            <w:insideH w:val="none" w:sz="0" w:space="0" w:color="1A2744"/>
            <w:insideV w:val="none" w:sz="0" w:space="0" w:color="1A2744"/>
          </w:tblBorders>
        </w:tblPrEx>
        <w:trPr>
          <w:cantSplit/>
        </w:trPr>
        <w:tc>
          <w:tcPr>
            <w:tcW w:w="10080" w:type="dxa"/>
            <w:gridSpan w:val="2"/>
            <w:shd w:val="clear" w:color="auto" w:fill="1A2744"/>
            <w:tcMar>
              <w:top w:w="170" w:type="dxa"/>
              <w:left w:w="200" w:type="dxa"/>
              <w:bottom w:w="170" w:type="dxa"/>
              <w:right w:w="180" w:type="dxa"/>
            </w:tcMar>
          </w:tcPr>
          <w:p w14:paraId="2E7D8C89" w14:textId="77777777" w:rsidR="00703824" w:rsidRPr="00BA31E0" w:rsidRDefault="00B815FF">
            <w:pPr>
              <w:spacing w:after="30"/>
              <w:rPr>
                <w:sz w:val="24"/>
                <w:szCs w:val="24"/>
              </w:rPr>
            </w:pPr>
            <w:r>
              <w:rPr>
                <w:sz w:val="24"/>
                <w:szCs w:val="24"/>
              </w:rPr>
              <w:lastRenderedPageBreak/>
              <w:br w:type="page"/>
            </w:r>
            <w:r w:rsidR="0096001D" w:rsidRPr="00BA31E0">
              <w:rPr>
                <w:rFonts w:ascii="Calibri Light" w:eastAsia="Calibri Light" w:hAnsi="Calibri Light" w:cs="Calibri Light"/>
                <w:b/>
                <w:bCs/>
                <w:color w:val="B9913A"/>
                <w:spacing w:val="50"/>
                <w:sz w:val="18"/>
                <w:szCs w:val="18"/>
              </w:rPr>
              <w:t>PART 4</w:t>
            </w:r>
          </w:p>
          <w:p w14:paraId="2185293B" w14:textId="77777777" w:rsidR="00703824" w:rsidRPr="00BA31E0" w:rsidRDefault="0096001D" w:rsidP="005D00DE">
            <w:pPr>
              <w:spacing w:after="70"/>
              <w:rPr>
                <w:sz w:val="24"/>
                <w:szCs w:val="24"/>
              </w:rPr>
            </w:pPr>
            <w:r w:rsidRPr="00BA31E0">
              <w:rPr>
                <w:rFonts w:ascii="Calibri Light" w:eastAsia="Calibri Light" w:hAnsi="Calibri Light" w:cs="Calibri Light"/>
                <w:b/>
                <w:bCs/>
                <w:color w:val="FFFFFF"/>
                <w:sz w:val="32"/>
                <w:szCs w:val="32"/>
              </w:rPr>
              <w:t>The Conversation</w:t>
            </w:r>
          </w:p>
        </w:tc>
      </w:tr>
    </w:tbl>
    <w:p w14:paraId="5E819619" w14:textId="77777777" w:rsidR="00703824" w:rsidRPr="005D00DE" w:rsidRDefault="00703824">
      <w:pPr>
        <w:spacing w:after="200"/>
        <w:rPr>
          <w:sz w:val="2"/>
          <w:szCs w:val="2"/>
        </w:rPr>
      </w:pPr>
    </w:p>
    <w:p w14:paraId="2C68187F" w14:textId="77777777" w:rsidR="00703824" w:rsidRPr="00BA31E0" w:rsidRDefault="0096001D">
      <w:pPr>
        <w:spacing w:after="130"/>
        <w:rPr>
          <w:sz w:val="24"/>
          <w:szCs w:val="24"/>
        </w:rPr>
      </w:pPr>
      <w:r w:rsidRPr="00BA31E0">
        <w:rPr>
          <w:sz w:val="24"/>
          <w:szCs w:val="24"/>
        </w:rPr>
        <w:t xml:space="preserve">Because the review went out the day before, </w:t>
      </w:r>
      <w:r w:rsidR="002B2835">
        <w:rPr>
          <w:sz w:val="24"/>
          <w:szCs w:val="24"/>
        </w:rPr>
        <w:t>b</w:t>
      </w:r>
      <w:r w:rsidRPr="00BA31E0">
        <w:rPr>
          <w:sz w:val="24"/>
          <w:szCs w:val="24"/>
        </w:rPr>
        <w:t xml:space="preserve">oth of you have read the same document. That </w:t>
      </w:r>
      <w:r w:rsidR="002B2835">
        <w:rPr>
          <w:sz w:val="24"/>
          <w:szCs w:val="24"/>
        </w:rPr>
        <w:t>allows more time for discussion</w:t>
      </w:r>
      <w:r w:rsidRPr="00BA31E0">
        <w:rPr>
          <w:sz w:val="24"/>
          <w:szCs w:val="24"/>
        </w:rPr>
        <w:t xml:space="preserve">: a few minutes on questions and changes, then </w:t>
      </w:r>
      <w:r w:rsidR="00743D73">
        <w:rPr>
          <w:sz w:val="24"/>
          <w:szCs w:val="24"/>
        </w:rPr>
        <w:t>more</w:t>
      </w:r>
      <w:r w:rsidRPr="00BA31E0">
        <w:rPr>
          <w:sz w:val="24"/>
          <w:szCs w:val="24"/>
        </w:rPr>
        <w:t xml:space="preserve"> time on the year ahead.</w:t>
      </w:r>
      <w:r w:rsidR="00743D73">
        <w:rPr>
          <w:sz w:val="24"/>
          <w:szCs w:val="24"/>
        </w:rPr>
        <w:t xml:space="preserve"> </w:t>
      </w:r>
      <w:r w:rsidRPr="00BA31E0">
        <w:rPr>
          <w:sz w:val="24"/>
          <w:szCs w:val="24"/>
        </w:rPr>
        <w:t xml:space="preserve">The scripts below are </w:t>
      </w:r>
      <w:r w:rsidR="00036C68">
        <w:rPr>
          <w:sz w:val="24"/>
          <w:szCs w:val="24"/>
        </w:rPr>
        <w:t>suggested</w:t>
      </w:r>
      <w:r w:rsidR="00914440">
        <w:rPr>
          <w:sz w:val="24"/>
          <w:szCs w:val="24"/>
        </w:rPr>
        <w:t xml:space="preserve"> </w:t>
      </w:r>
      <w:r w:rsidR="004436FA">
        <w:rPr>
          <w:sz w:val="24"/>
          <w:szCs w:val="24"/>
        </w:rPr>
        <w:t>scripting</w:t>
      </w:r>
      <w:r w:rsidR="00914440">
        <w:rPr>
          <w:sz w:val="24"/>
          <w:szCs w:val="24"/>
        </w:rPr>
        <w:t xml:space="preserve"> for the leader</w:t>
      </w:r>
      <w:r w:rsidRPr="00BA31E0">
        <w:rPr>
          <w:sz w:val="24"/>
          <w:szCs w:val="24"/>
        </w:rPr>
        <w:t>.</w:t>
      </w:r>
    </w:p>
    <w:p w14:paraId="30808AB1"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20.  </w:t>
      </w:r>
      <w:r w:rsidRPr="00BA31E0">
        <w:rPr>
          <w:rFonts w:ascii="Calibri Light" w:eastAsia="Calibri Light" w:hAnsi="Calibri Light" w:cs="Calibri Light"/>
          <w:b/>
          <w:bCs/>
          <w:color w:val="1A2744"/>
          <w:sz w:val="28"/>
          <w:szCs w:val="28"/>
        </w:rPr>
        <w:t>The First Sixty Seconds</w:t>
      </w:r>
    </w:p>
    <w:p w14:paraId="4E5577E0" w14:textId="77777777" w:rsidR="00703824" w:rsidRPr="00BA31E0" w:rsidRDefault="0096001D">
      <w:pPr>
        <w:spacing w:after="130"/>
        <w:rPr>
          <w:sz w:val="24"/>
          <w:szCs w:val="24"/>
        </w:rPr>
      </w:pPr>
      <w:r w:rsidRPr="00BA31E0">
        <w:rPr>
          <w:sz w:val="24"/>
          <w:szCs w:val="24"/>
        </w:rPr>
        <w:t xml:space="preserve">People arrive at reviews </w:t>
      </w:r>
      <w:r w:rsidR="004436FA">
        <w:rPr>
          <w:sz w:val="24"/>
          <w:szCs w:val="24"/>
        </w:rPr>
        <w:t>sometimes nervous or hesitant</w:t>
      </w:r>
      <w:r w:rsidRPr="00BA31E0">
        <w:rPr>
          <w:sz w:val="24"/>
          <w:szCs w:val="24"/>
        </w:rPr>
        <w:t xml:space="preserve">, even when they have </w:t>
      </w:r>
      <w:r w:rsidR="004436FA">
        <w:rPr>
          <w:sz w:val="24"/>
          <w:szCs w:val="24"/>
        </w:rPr>
        <w:t xml:space="preserve">already </w:t>
      </w:r>
      <w:r w:rsidRPr="00BA31E0">
        <w:rPr>
          <w:sz w:val="24"/>
          <w:szCs w:val="24"/>
        </w:rPr>
        <w:t>read it. What you say first sets the t</w:t>
      </w:r>
      <w:r w:rsidR="00743D73">
        <w:rPr>
          <w:sz w:val="24"/>
          <w:szCs w:val="24"/>
        </w:rPr>
        <w:t>one</w:t>
      </w:r>
      <w:r w:rsidR="0042300E">
        <w:rPr>
          <w:sz w:val="24"/>
          <w:szCs w:val="24"/>
        </w:rPr>
        <w:t xml:space="preserve">. Welcome the </w:t>
      </w:r>
      <w:proofErr w:type="gramStart"/>
      <w:r w:rsidR="0042300E">
        <w:rPr>
          <w:sz w:val="24"/>
          <w:szCs w:val="24"/>
        </w:rPr>
        <w:t>employee</w:t>
      </w:r>
      <w:proofErr w:type="gramEnd"/>
      <w:r w:rsidR="00A5082B">
        <w:rPr>
          <w:sz w:val="24"/>
          <w:szCs w:val="24"/>
        </w:rPr>
        <w:t xml:space="preserve">, </w:t>
      </w:r>
      <w:r w:rsidR="00EB6A86">
        <w:rPr>
          <w:sz w:val="24"/>
          <w:szCs w:val="24"/>
        </w:rPr>
        <w:t>limit small talk</w:t>
      </w:r>
      <w:r w:rsidR="0067718C">
        <w:rPr>
          <w:sz w:val="24"/>
          <w:szCs w:val="24"/>
        </w:rPr>
        <w:t>, and lead a productive discussion</w:t>
      </w:r>
      <w:r w:rsidRPr="00BA31E0">
        <w:rPr>
          <w:sz w:val="24"/>
          <w:szCs w:val="24"/>
        </w:rPr>
        <w:t>.</w:t>
      </w: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3A83289A" w14:textId="77777777">
        <w:trPr>
          <w:cantSplit/>
        </w:trPr>
        <w:tc>
          <w:tcPr>
            <w:tcW w:w="10080" w:type="dxa"/>
            <w:shd w:val="clear" w:color="auto" w:fill="FFFFFF"/>
            <w:tcMar>
              <w:top w:w="150" w:type="dxa"/>
              <w:left w:w="190" w:type="dxa"/>
              <w:bottom w:w="150" w:type="dxa"/>
              <w:right w:w="170" w:type="dxa"/>
            </w:tcMar>
          </w:tcPr>
          <w:p w14:paraId="3FE4A278" w14:textId="77777777" w:rsidR="00703824" w:rsidRPr="0067718C" w:rsidRDefault="0096001D">
            <w:pPr>
              <w:spacing w:after="100"/>
              <w:rPr>
                <w:sz w:val="32"/>
                <w:szCs w:val="32"/>
              </w:rPr>
            </w:pPr>
            <w:r w:rsidRPr="0067718C">
              <w:rPr>
                <w:rFonts w:ascii="Calibri Light" w:eastAsia="Calibri Light" w:hAnsi="Calibri Light" w:cs="Calibri Light"/>
                <w:b/>
                <w:bCs/>
                <w:color w:val="1A2744"/>
                <w:spacing w:val="50"/>
                <w:sz w:val="20"/>
                <w:szCs w:val="20"/>
              </w:rPr>
              <w:t>SPOKEN: OPENING</w:t>
            </w:r>
          </w:p>
          <w:p w14:paraId="4139A41E" w14:textId="77777777" w:rsidR="00105121" w:rsidRDefault="0096001D">
            <w:pPr>
              <w:spacing w:after="110"/>
            </w:pPr>
            <w:r w:rsidRPr="00BA31E0">
              <w:t>“Thanks for getting your se</w:t>
            </w:r>
            <w:r w:rsidR="004436FA">
              <w:t>lf-assessment</w:t>
            </w:r>
            <w:r w:rsidRPr="00BA31E0">
              <w:t xml:space="preserve"> back to me last month, it was </w:t>
            </w:r>
            <w:r w:rsidR="004436FA">
              <w:t xml:space="preserve">very </w:t>
            </w:r>
            <w:r w:rsidRPr="00BA31E0">
              <w:t xml:space="preserve">useful. </w:t>
            </w:r>
            <w:r w:rsidR="0067718C">
              <w:t xml:space="preserve">Did you have time to read the review? Great, </w:t>
            </w:r>
            <w:r w:rsidRPr="00BA31E0">
              <w:t xml:space="preserve">thanks for </w:t>
            </w:r>
            <w:r w:rsidR="00105121">
              <w:t>coming to this meeting prepared</w:t>
            </w:r>
            <w:r w:rsidRPr="00BA31E0">
              <w:t>.</w:t>
            </w:r>
            <w:r w:rsidR="00105121">
              <w:t xml:space="preserve"> That helps to ensure we get the most out of the</w:t>
            </w:r>
            <w:r w:rsidRPr="00BA31E0">
              <w:t xml:space="preserve"> next forty-five minutes.</w:t>
            </w:r>
          </w:p>
          <w:p w14:paraId="5B59FA86" w14:textId="77777777" w:rsidR="00703824" w:rsidRPr="00BA31E0" w:rsidRDefault="0096001D">
            <w:pPr>
              <w:spacing w:after="110"/>
              <w:rPr>
                <w:sz w:val="24"/>
                <w:szCs w:val="24"/>
              </w:rPr>
            </w:pPr>
            <w:r w:rsidRPr="00BA31E0">
              <w:t xml:space="preserve">First, </w:t>
            </w:r>
            <w:r w:rsidR="00576E9C">
              <w:t xml:space="preserve">I want to know </w:t>
            </w:r>
            <w:r w:rsidR="00A13171">
              <w:t>if</w:t>
            </w:r>
            <w:r w:rsidR="00576E9C">
              <w:t xml:space="preserve"> there </w:t>
            </w:r>
            <w:r w:rsidR="0009640E">
              <w:t xml:space="preserve">was </w:t>
            </w:r>
            <w:r w:rsidRPr="00BA31E0">
              <w:t xml:space="preserve">anything in </w:t>
            </w:r>
            <w:r w:rsidR="0009640E">
              <w:t>the review</w:t>
            </w:r>
            <w:r w:rsidRPr="00BA31E0">
              <w:t xml:space="preserve"> you have questions about or want to push back on. If something needs changing</w:t>
            </w:r>
            <w:r w:rsidR="00EF4579">
              <w:t xml:space="preserve">, I am open to </w:t>
            </w:r>
            <w:r w:rsidR="00CF6690">
              <w:t>doing so</w:t>
            </w:r>
            <w:r w:rsidR="00EF4579">
              <w:t>.</w:t>
            </w:r>
          </w:p>
          <w:p w14:paraId="25ECC88A" w14:textId="77777777" w:rsidR="00703824" w:rsidRPr="00BA31E0" w:rsidRDefault="0096001D">
            <w:pPr>
              <w:spacing w:after="110"/>
              <w:rPr>
                <w:sz w:val="24"/>
                <w:szCs w:val="24"/>
              </w:rPr>
            </w:pPr>
            <w:r w:rsidRPr="00BA31E0">
              <w:t>Then</w:t>
            </w:r>
            <w:r w:rsidR="00576E9C">
              <w:t xml:space="preserve"> I’ll share details of </w:t>
            </w:r>
            <w:r w:rsidRPr="00BA31E0">
              <w:t xml:space="preserve">merit increase for the coming year and what it reflects. And then this coming year: </w:t>
            </w:r>
            <w:r w:rsidR="002D13E8">
              <w:t xml:space="preserve">we’ll revisit </w:t>
            </w:r>
            <w:r w:rsidR="00A13171" w:rsidRPr="00BA31E0">
              <w:t>the</w:t>
            </w:r>
            <w:r w:rsidRPr="00BA31E0">
              <w:t xml:space="preserve"> goals </w:t>
            </w:r>
            <w:r w:rsidR="002D13E8">
              <w:t xml:space="preserve">we established last </w:t>
            </w:r>
            <w:r w:rsidRPr="00BA31E0">
              <w:t>November, whether they still look right, what you want to be working toward, and how I can support you.</w:t>
            </w:r>
          </w:p>
          <w:p w14:paraId="07D61227" w14:textId="77777777" w:rsidR="00703824" w:rsidRPr="00BA31E0" w:rsidRDefault="0096001D">
            <w:pPr>
              <w:rPr>
                <w:sz w:val="24"/>
                <w:szCs w:val="24"/>
              </w:rPr>
            </w:pPr>
            <w:r w:rsidRPr="00BA31E0">
              <w:t xml:space="preserve">So, </w:t>
            </w:r>
            <w:r w:rsidR="00156D8C">
              <w:t xml:space="preserve">was there anything </w:t>
            </w:r>
            <w:r w:rsidR="00A13171">
              <w:t>that</w:t>
            </w:r>
            <w:r w:rsidRPr="00BA31E0">
              <w:t xml:space="preserve"> jumped out at you when you read </w:t>
            </w:r>
            <w:r w:rsidR="000B59B5">
              <w:t>your review</w:t>
            </w:r>
            <w:r w:rsidRPr="00BA31E0">
              <w:t>?”</w:t>
            </w:r>
          </w:p>
        </w:tc>
      </w:tr>
    </w:tbl>
    <w:p w14:paraId="54B96BE5" w14:textId="77777777" w:rsidR="00703824" w:rsidRPr="002B2835" w:rsidRDefault="00703824">
      <w:pPr>
        <w:spacing w:after="140"/>
        <w:rPr>
          <w:sz w:val="12"/>
          <w:szCs w:val="12"/>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2F2335C3" w14:textId="77777777">
        <w:trPr>
          <w:cantSplit/>
        </w:trPr>
        <w:tc>
          <w:tcPr>
            <w:tcW w:w="10080" w:type="dxa"/>
            <w:shd w:val="clear" w:color="auto" w:fill="E8ECF2"/>
            <w:tcMar>
              <w:top w:w="140" w:type="dxa"/>
              <w:left w:w="200" w:type="dxa"/>
              <w:bottom w:w="140" w:type="dxa"/>
              <w:right w:w="160" w:type="dxa"/>
            </w:tcMar>
          </w:tcPr>
          <w:p w14:paraId="686D02C3"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Ask them first</w:t>
            </w:r>
          </w:p>
          <w:p w14:paraId="390FD320" w14:textId="77777777" w:rsidR="00703824" w:rsidRPr="00BA31E0" w:rsidRDefault="0096001D" w:rsidP="00C916C1">
            <w:pPr>
              <w:spacing w:after="110"/>
              <w:rPr>
                <w:sz w:val="24"/>
                <w:szCs w:val="24"/>
              </w:rPr>
            </w:pPr>
            <w:r w:rsidRPr="00BA31E0">
              <w:t xml:space="preserve">Because they have read it, </w:t>
            </w:r>
            <w:r w:rsidR="003C3332">
              <w:t>l</w:t>
            </w:r>
            <w:r w:rsidRPr="00BA31E0">
              <w:t xml:space="preserve">et them tell you what landed </w:t>
            </w:r>
            <w:r w:rsidR="00156D8C">
              <w:t xml:space="preserve">well </w:t>
            </w:r>
            <w:r w:rsidRPr="00BA31E0">
              <w:t xml:space="preserve">and what did not. </w:t>
            </w:r>
            <w:r w:rsidR="003C3332">
              <w:t xml:space="preserve">This will </w:t>
            </w:r>
            <w:r w:rsidR="00486971">
              <w:t xml:space="preserve">flag any friction early so you can quickly address it. </w:t>
            </w:r>
            <w:r w:rsidRPr="00BA31E0">
              <w:t xml:space="preserve">If they say nothing jumped out, that is a real answer. </w:t>
            </w:r>
            <w:r w:rsidR="000C1300">
              <w:t>Confirm no concerns and they believe everything was fair</w:t>
            </w:r>
            <w:r w:rsidR="00D26914">
              <w:t xml:space="preserve">, then </w:t>
            </w:r>
            <w:r w:rsidR="00B24F68">
              <w:t>take a few moments to recognize their efforts and achievement over the prior year</w:t>
            </w:r>
            <w:r w:rsidRPr="00BA31E0">
              <w:t>.</w:t>
            </w:r>
            <w:r w:rsidR="00C916C1">
              <w:t xml:space="preserve"> They deserve to hear it directly from you face-to-face.</w:t>
            </w:r>
          </w:p>
        </w:tc>
      </w:tr>
    </w:tbl>
    <w:p w14:paraId="74D24A16" w14:textId="77777777" w:rsidR="00703824" w:rsidRPr="00BA31E0" w:rsidRDefault="0096001D" w:rsidP="002B2835">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21.  </w:t>
      </w:r>
      <w:r w:rsidRPr="00BA31E0">
        <w:rPr>
          <w:rFonts w:ascii="Calibri Light" w:eastAsia="Calibri Light" w:hAnsi="Calibri Light" w:cs="Calibri Light"/>
          <w:b/>
          <w:bCs/>
          <w:color w:val="1A2744"/>
          <w:sz w:val="28"/>
          <w:szCs w:val="28"/>
        </w:rPr>
        <w:t>Working Through the Review</w:t>
      </w:r>
    </w:p>
    <w:p w14:paraId="42711C70" w14:textId="77777777" w:rsidR="00703824" w:rsidRPr="00BA31E0" w:rsidRDefault="0096001D">
      <w:pPr>
        <w:spacing w:after="130"/>
        <w:rPr>
          <w:sz w:val="24"/>
          <w:szCs w:val="24"/>
        </w:rPr>
      </w:pPr>
      <w:r w:rsidRPr="00BA31E0">
        <w:rPr>
          <w:sz w:val="24"/>
          <w:szCs w:val="24"/>
        </w:rPr>
        <w:t xml:space="preserve">Ten to fifteen minutes, no more. You are not reading it aloud. You </w:t>
      </w:r>
      <w:r w:rsidR="00A13171" w:rsidRPr="00BA31E0">
        <w:rPr>
          <w:sz w:val="24"/>
          <w:szCs w:val="24"/>
        </w:rPr>
        <w:t>will answer</w:t>
      </w:r>
      <w:r w:rsidRPr="00BA31E0">
        <w:rPr>
          <w:sz w:val="24"/>
          <w:szCs w:val="24"/>
        </w:rPr>
        <w:t xml:space="preserve"> questions and </w:t>
      </w:r>
      <w:r w:rsidR="00D26914">
        <w:rPr>
          <w:sz w:val="24"/>
          <w:szCs w:val="24"/>
        </w:rPr>
        <w:t xml:space="preserve">discuss any </w:t>
      </w:r>
      <w:proofErr w:type="gramStart"/>
      <w:r w:rsidR="00D26914">
        <w:rPr>
          <w:sz w:val="24"/>
          <w:szCs w:val="24"/>
        </w:rPr>
        <w:t>needed</w:t>
      </w:r>
      <w:r w:rsidRPr="00BA31E0">
        <w:rPr>
          <w:sz w:val="24"/>
          <w:szCs w:val="24"/>
        </w:rPr>
        <w:t xml:space="preserve"> changes</w:t>
      </w:r>
      <w:proofErr w:type="gramEnd"/>
      <w:r w:rsidRPr="00BA31E0">
        <w:rPr>
          <w:sz w:val="24"/>
          <w:szCs w:val="24"/>
        </w:rPr>
        <w:t>.</w:t>
      </w:r>
    </w:p>
    <w:p w14:paraId="085CC4A4" w14:textId="77777777" w:rsidR="00703824" w:rsidRPr="002B2835" w:rsidRDefault="00703824">
      <w:pPr>
        <w:spacing w:after="100"/>
        <w:rPr>
          <w:sz w:val="2"/>
          <w:szCs w:val="2"/>
        </w:rPr>
      </w:pPr>
    </w:p>
    <w:tbl>
      <w:tblPr>
        <w:tblW w:w="10098"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18"/>
        <w:gridCol w:w="1682"/>
        <w:gridCol w:w="8380"/>
        <w:gridCol w:w="18"/>
      </w:tblGrid>
      <w:tr w:rsidR="00703824" w:rsidRPr="00BA31E0" w14:paraId="5B426178" w14:textId="77777777" w:rsidTr="00740BB0">
        <w:trPr>
          <w:gridAfter w:val="1"/>
          <w:wAfter w:w="18" w:type="dxa"/>
        </w:trPr>
        <w:tc>
          <w:tcPr>
            <w:tcW w:w="1700" w:type="dxa"/>
            <w:gridSpan w:val="2"/>
            <w:shd w:val="clear" w:color="auto" w:fill="1A2744"/>
            <w:tcMar>
              <w:top w:w="70" w:type="dxa"/>
              <w:left w:w="110" w:type="dxa"/>
              <w:bottom w:w="70" w:type="dxa"/>
              <w:right w:w="110" w:type="dxa"/>
            </w:tcMar>
            <w:vAlign w:val="center"/>
          </w:tcPr>
          <w:p w14:paraId="69F073C9" w14:textId="77777777" w:rsidR="00703824" w:rsidRPr="00BA31E0" w:rsidRDefault="0096001D">
            <w:pPr>
              <w:rPr>
                <w:sz w:val="24"/>
                <w:szCs w:val="24"/>
              </w:rPr>
            </w:pPr>
            <w:r w:rsidRPr="00BA31E0">
              <w:rPr>
                <w:b/>
                <w:bCs/>
                <w:color w:val="FFFFFF"/>
                <w:sz w:val="20"/>
                <w:szCs w:val="20"/>
              </w:rPr>
              <w:t>First</w:t>
            </w:r>
          </w:p>
        </w:tc>
        <w:tc>
          <w:tcPr>
            <w:tcW w:w="8380" w:type="dxa"/>
            <w:tcMar>
              <w:top w:w="70" w:type="dxa"/>
              <w:left w:w="110" w:type="dxa"/>
              <w:bottom w:w="70" w:type="dxa"/>
              <w:right w:w="110" w:type="dxa"/>
            </w:tcMar>
            <w:vAlign w:val="center"/>
          </w:tcPr>
          <w:p w14:paraId="4896C64D" w14:textId="77777777" w:rsidR="00703824" w:rsidRPr="00BA31E0" w:rsidRDefault="0096001D">
            <w:pPr>
              <w:rPr>
                <w:sz w:val="24"/>
                <w:szCs w:val="24"/>
              </w:rPr>
            </w:pPr>
            <w:r w:rsidRPr="00BA31E0">
              <w:t>Their questions, in whatever order they raise them. Let them lead.</w:t>
            </w:r>
          </w:p>
        </w:tc>
      </w:tr>
      <w:tr w:rsidR="00703824" w:rsidRPr="00BA31E0" w14:paraId="4E20CF0A" w14:textId="77777777" w:rsidTr="00740BB0">
        <w:trPr>
          <w:gridAfter w:val="1"/>
          <w:wAfter w:w="18" w:type="dxa"/>
        </w:trPr>
        <w:tc>
          <w:tcPr>
            <w:tcW w:w="1700" w:type="dxa"/>
            <w:gridSpan w:val="2"/>
            <w:shd w:val="clear" w:color="auto" w:fill="1A2744"/>
            <w:tcMar>
              <w:top w:w="70" w:type="dxa"/>
              <w:left w:w="110" w:type="dxa"/>
              <w:bottom w:w="70" w:type="dxa"/>
              <w:right w:w="110" w:type="dxa"/>
            </w:tcMar>
            <w:vAlign w:val="center"/>
          </w:tcPr>
          <w:p w14:paraId="1CA22F35" w14:textId="77777777" w:rsidR="00703824" w:rsidRPr="00BA31E0" w:rsidRDefault="0096001D">
            <w:pPr>
              <w:rPr>
                <w:sz w:val="24"/>
                <w:szCs w:val="24"/>
              </w:rPr>
            </w:pPr>
            <w:r w:rsidRPr="00BA31E0">
              <w:rPr>
                <w:b/>
                <w:bCs/>
                <w:color w:val="FFFFFF"/>
                <w:sz w:val="20"/>
                <w:szCs w:val="20"/>
              </w:rPr>
              <w:t>Then</w:t>
            </w:r>
          </w:p>
        </w:tc>
        <w:tc>
          <w:tcPr>
            <w:tcW w:w="8380" w:type="dxa"/>
            <w:tcMar>
              <w:top w:w="70" w:type="dxa"/>
              <w:left w:w="110" w:type="dxa"/>
              <w:bottom w:w="70" w:type="dxa"/>
              <w:right w:w="110" w:type="dxa"/>
            </w:tcMar>
            <w:vAlign w:val="center"/>
          </w:tcPr>
          <w:p w14:paraId="14F9CC56" w14:textId="77777777" w:rsidR="00703824" w:rsidRPr="00BA31E0" w:rsidRDefault="0096001D">
            <w:pPr>
              <w:rPr>
                <w:sz w:val="24"/>
                <w:szCs w:val="24"/>
              </w:rPr>
            </w:pPr>
            <w:r w:rsidRPr="00BA31E0">
              <w:t>Anything they want changed. Agree</w:t>
            </w:r>
            <w:r w:rsidR="008A55E1">
              <w:t xml:space="preserve"> with </w:t>
            </w:r>
            <w:r w:rsidRPr="00BA31E0">
              <w:t xml:space="preserve">it or explain why </w:t>
            </w:r>
            <w:r w:rsidR="00A13171" w:rsidRPr="00BA31E0">
              <w:t>not and</w:t>
            </w:r>
            <w:r w:rsidRPr="00BA31E0">
              <w:t xml:space="preserve"> mark the form </w:t>
            </w:r>
            <w:r w:rsidR="00463D1E">
              <w:t xml:space="preserve">with any needed edits </w:t>
            </w:r>
            <w:r w:rsidR="00740BB0">
              <w:t xml:space="preserve">that you both agree to. </w:t>
            </w:r>
          </w:p>
        </w:tc>
      </w:tr>
      <w:tr w:rsidR="00703824" w:rsidRPr="00BA31E0" w14:paraId="34C6E5D7" w14:textId="77777777" w:rsidTr="00740BB0">
        <w:trPr>
          <w:gridAfter w:val="1"/>
          <w:wAfter w:w="18" w:type="dxa"/>
        </w:trPr>
        <w:tc>
          <w:tcPr>
            <w:tcW w:w="1700" w:type="dxa"/>
            <w:gridSpan w:val="2"/>
            <w:shd w:val="clear" w:color="auto" w:fill="1A2744"/>
            <w:tcMar>
              <w:top w:w="70" w:type="dxa"/>
              <w:left w:w="110" w:type="dxa"/>
              <w:bottom w:w="70" w:type="dxa"/>
              <w:right w:w="110" w:type="dxa"/>
            </w:tcMar>
            <w:vAlign w:val="center"/>
          </w:tcPr>
          <w:p w14:paraId="5BB39DA1" w14:textId="77777777" w:rsidR="00703824" w:rsidRPr="00BA31E0" w:rsidRDefault="0096001D">
            <w:pPr>
              <w:rPr>
                <w:sz w:val="24"/>
                <w:szCs w:val="24"/>
              </w:rPr>
            </w:pPr>
            <w:r w:rsidRPr="00BA31E0">
              <w:rPr>
                <w:b/>
                <w:bCs/>
                <w:color w:val="FFFFFF"/>
                <w:sz w:val="20"/>
                <w:szCs w:val="20"/>
              </w:rPr>
              <w:t>Then</w:t>
            </w:r>
          </w:p>
        </w:tc>
        <w:tc>
          <w:tcPr>
            <w:tcW w:w="8380" w:type="dxa"/>
            <w:tcMar>
              <w:top w:w="70" w:type="dxa"/>
              <w:left w:w="110" w:type="dxa"/>
              <w:bottom w:w="70" w:type="dxa"/>
              <w:right w:w="110" w:type="dxa"/>
            </w:tcMar>
            <w:vAlign w:val="center"/>
          </w:tcPr>
          <w:p w14:paraId="14B31204" w14:textId="77777777" w:rsidR="00703824" w:rsidRPr="00BA31E0" w:rsidRDefault="0096001D">
            <w:pPr>
              <w:rPr>
                <w:sz w:val="24"/>
                <w:szCs w:val="24"/>
              </w:rPr>
            </w:pPr>
            <w:r w:rsidRPr="00BA31E0">
              <w:t>Anything you wanted to say that the writing did not carry. Tone, context, what a rating meant.</w:t>
            </w:r>
            <w:r w:rsidR="00C916C1">
              <w:t xml:space="preserve"> Overall recognition and appreciation for their efforts over the past year.</w:t>
            </w:r>
          </w:p>
        </w:tc>
      </w:tr>
      <w:tr w:rsidR="00703824" w:rsidRPr="00BA31E0" w14:paraId="1475B69A" w14:textId="77777777" w:rsidTr="00740BB0">
        <w:trPr>
          <w:gridAfter w:val="1"/>
          <w:wAfter w:w="18" w:type="dxa"/>
        </w:trPr>
        <w:tc>
          <w:tcPr>
            <w:tcW w:w="1700" w:type="dxa"/>
            <w:gridSpan w:val="2"/>
            <w:shd w:val="clear" w:color="auto" w:fill="B9913A"/>
            <w:tcMar>
              <w:top w:w="70" w:type="dxa"/>
              <w:left w:w="110" w:type="dxa"/>
              <w:bottom w:w="70" w:type="dxa"/>
              <w:right w:w="110" w:type="dxa"/>
            </w:tcMar>
            <w:vAlign w:val="center"/>
          </w:tcPr>
          <w:p w14:paraId="4D6C4065" w14:textId="77777777" w:rsidR="00703824" w:rsidRPr="00BA31E0" w:rsidRDefault="0096001D">
            <w:pPr>
              <w:rPr>
                <w:sz w:val="24"/>
                <w:szCs w:val="24"/>
              </w:rPr>
            </w:pPr>
            <w:r w:rsidRPr="00BA31E0">
              <w:rPr>
                <w:b/>
                <w:bCs/>
                <w:sz w:val="20"/>
                <w:szCs w:val="20"/>
              </w:rPr>
              <w:t>Then</w:t>
            </w:r>
          </w:p>
        </w:tc>
        <w:tc>
          <w:tcPr>
            <w:tcW w:w="8380" w:type="dxa"/>
            <w:tcMar>
              <w:top w:w="70" w:type="dxa"/>
              <w:left w:w="110" w:type="dxa"/>
              <w:bottom w:w="70" w:type="dxa"/>
              <w:right w:w="110" w:type="dxa"/>
            </w:tcMar>
            <w:vAlign w:val="center"/>
          </w:tcPr>
          <w:p w14:paraId="4CEF53FC" w14:textId="77777777" w:rsidR="00703824" w:rsidRPr="00BA31E0" w:rsidRDefault="0096001D">
            <w:pPr>
              <w:rPr>
                <w:sz w:val="24"/>
                <w:szCs w:val="24"/>
              </w:rPr>
            </w:pPr>
            <w:r w:rsidRPr="00BA31E0">
              <w:t xml:space="preserve">The </w:t>
            </w:r>
            <w:proofErr w:type="gramStart"/>
            <w:r w:rsidRPr="00BA31E0">
              <w:t>merit</w:t>
            </w:r>
            <w:proofErr w:type="gramEnd"/>
            <w:r w:rsidRPr="00BA31E0">
              <w:t xml:space="preserve"> decision. Give the number, say what it reflects, and answer what they ask.</w:t>
            </w:r>
          </w:p>
        </w:tc>
      </w:tr>
      <w:tr w:rsidR="00703824" w:rsidRPr="00BA31E0" w14:paraId="60A6C43A" w14:textId="77777777" w:rsidTr="00740BB0">
        <w:trPr>
          <w:gridAfter w:val="1"/>
          <w:wAfter w:w="18" w:type="dxa"/>
        </w:trPr>
        <w:tc>
          <w:tcPr>
            <w:tcW w:w="1700" w:type="dxa"/>
            <w:gridSpan w:val="2"/>
            <w:shd w:val="clear" w:color="auto" w:fill="B9913A"/>
            <w:tcMar>
              <w:top w:w="70" w:type="dxa"/>
              <w:left w:w="110" w:type="dxa"/>
              <w:bottom w:w="70" w:type="dxa"/>
              <w:right w:w="110" w:type="dxa"/>
            </w:tcMar>
            <w:vAlign w:val="center"/>
          </w:tcPr>
          <w:p w14:paraId="02EAF370" w14:textId="77777777" w:rsidR="00703824" w:rsidRPr="00BA31E0" w:rsidRDefault="0096001D">
            <w:pPr>
              <w:rPr>
                <w:sz w:val="24"/>
                <w:szCs w:val="24"/>
              </w:rPr>
            </w:pPr>
            <w:r w:rsidRPr="00BA31E0">
              <w:rPr>
                <w:b/>
                <w:bCs/>
                <w:sz w:val="20"/>
                <w:szCs w:val="20"/>
              </w:rPr>
              <w:t>Rest</w:t>
            </w:r>
          </w:p>
        </w:tc>
        <w:tc>
          <w:tcPr>
            <w:tcW w:w="8380" w:type="dxa"/>
            <w:tcMar>
              <w:top w:w="70" w:type="dxa"/>
              <w:left w:w="110" w:type="dxa"/>
              <w:bottom w:w="70" w:type="dxa"/>
              <w:right w:w="110" w:type="dxa"/>
            </w:tcMar>
            <w:vAlign w:val="center"/>
          </w:tcPr>
          <w:p w14:paraId="0A89B9BA" w14:textId="77777777" w:rsidR="00703824" w:rsidRPr="00BA31E0" w:rsidRDefault="0096001D">
            <w:pPr>
              <w:rPr>
                <w:sz w:val="24"/>
                <w:szCs w:val="24"/>
              </w:rPr>
            </w:pPr>
            <w:r w:rsidRPr="00BA31E0">
              <w:t xml:space="preserve">Next year. Goals, development, what support they need. End </w:t>
            </w:r>
            <w:r w:rsidR="00702C96">
              <w:t>with encouragement.</w:t>
            </w:r>
          </w:p>
        </w:tc>
      </w:tr>
      <w:tr w:rsidR="00703824" w:rsidRPr="00BA31E0" w14:paraId="7332A90F" w14:textId="77777777" w:rsidTr="00740BB0">
        <w:tblPrEx>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PrEx>
        <w:trPr>
          <w:gridBefore w:val="1"/>
          <w:wBefore w:w="18" w:type="dxa"/>
          <w:cantSplit/>
        </w:trPr>
        <w:tc>
          <w:tcPr>
            <w:tcW w:w="10080" w:type="dxa"/>
            <w:gridSpan w:val="3"/>
            <w:shd w:val="clear" w:color="auto" w:fill="E8ECF2"/>
            <w:tcMar>
              <w:top w:w="140" w:type="dxa"/>
              <w:left w:w="200" w:type="dxa"/>
              <w:bottom w:w="140" w:type="dxa"/>
              <w:right w:w="160" w:type="dxa"/>
            </w:tcMar>
          </w:tcPr>
          <w:p w14:paraId="78C2C39E"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lastRenderedPageBreak/>
              <w:t>Changing something in the room is a good sign</w:t>
            </w:r>
          </w:p>
          <w:p w14:paraId="62D77E28" w14:textId="77777777" w:rsidR="00703824" w:rsidRPr="00BA31E0" w:rsidRDefault="0096001D">
            <w:pPr>
              <w:spacing w:after="110"/>
              <w:rPr>
                <w:sz w:val="24"/>
                <w:szCs w:val="24"/>
              </w:rPr>
            </w:pPr>
            <w:r w:rsidRPr="00BA31E0">
              <w:t xml:space="preserve">A manager who never changes anything </w:t>
            </w:r>
            <w:r w:rsidR="00702C96">
              <w:t>is</w:t>
            </w:r>
            <w:r w:rsidRPr="00BA31E0">
              <w:t xml:space="preserve"> not asking in good faith. If they produce a fact </w:t>
            </w:r>
            <w:r w:rsidR="00351D47">
              <w:t xml:space="preserve">that </w:t>
            </w:r>
            <w:r w:rsidRPr="00BA31E0">
              <w:t xml:space="preserve">you did not have, or an example you missed, change it. Cross it out on the form, write the correction, and </w:t>
            </w:r>
            <w:r w:rsidR="00B1363D">
              <w:t>follow up with a corrected copy shortly after the meeting</w:t>
            </w:r>
            <w:r w:rsidRPr="00BA31E0">
              <w:t>.</w:t>
            </w:r>
          </w:p>
          <w:p w14:paraId="000FA4D1" w14:textId="77777777" w:rsidR="00703824" w:rsidRPr="00BA31E0" w:rsidRDefault="0096001D">
            <w:pPr>
              <w:rPr>
                <w:sz w:val="24"/>
                <w:szCs w:val="24"/>
              </w:rPr>
            </w:pPr>
            <w:r w:rsidRPr="00BA31E0">
              <w:t xml:space="preserve">What you are not doing is renegotiating a rating because someone is unhappy with it. New information changes ratings. Disappointment </w:t>
            </w:r>
            <w:r w:rsidR="00447747">
              <w:t xml:space="preserve">or frustration </w:t>
            </w:r>
            <w:proofErr w:type="gramStart"/>
            <w:r w:rsidRPr="00BA31E0">
              <w:t>does</w:t>
            </w:r>
            <w:proofErr w:type="gramEnd"/>
            <w:r w:rsidRPr="00BA31E0">
              <w:t xml:space="preserve"> not.</w:t>
            </w:r>
          </w:p>
        </w:tc>
      </w:tr>
    </w:tbl>
    <w:p w14:paraId="798C9B0F" w14:textId="77777777" w:rsidR="0019063B" w:rsidRDefault="0019063B">
      <w:pPr>
        <w:spacing w:after="140"/>
      </w:pPr>
    </w:p>
    <w:p w14:paraId="22258A9C"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22.  </w:t>
      </w:r>
      <w:r w:rsidRPr="00BA31E0">
        <w:rPr>
          <w:rFonts w:ascii="Calibri Light" w:eastAsia="Calibri Light" w:hAnsi="Calibri Light" w:cs="Calibri Light"/>
          <w:b/>
          <w:bCs/>
          <w:color w:val="1A2744"/>
          <w:sz w:val="28"/>
          <w:szCs w:val="28"/>
        </w:rPr>
        <w:t>When They Disagree</w:t>
      </w:r>
    </w:p>
    <w:p w14:paraId="15433567" w14:textId="77777777" w:rsidR="00703824" w:rsidRPr="00BA31E0" w:rsidRDefault="0096001D">
      <w:pPr>
        <w:spacing w:after="130"/>
        <w:rPr>
          <w:sz w:val="24"/>
          <w:szCs w:val="24"/>
        </w:rPr>
      </w:pPr>
      <w:r w:rsidRPr="00BA31E0">
        <w:rPr>
          <w:sz w:val="24"/>
          <w:szCs w:val="24"/>
        </w:rPr>
        <w:t xml:space="preserve">A disagreement is usually one of three things, and each has a different answer. None of them </w:t>
      </w:r>
      <w:r w:rsidR="00A13171" w:rsidRPr="00BA31E0">
        <w:rPr>
          <w:sz w:val="24"/>
          <w:szCs w:val="24"/>
        </w:rPr>
        <w:t>need</w:t>
      </w:r>
      <w:r w:rsidRPr="00BA31E0">
        <w:rPr>
          <w:sz w:val="24"/>
          <w:szCs w:val="24"/>
        </w:rPr>
        <w:t xml:space="preserve"> you to defend the rating harder.</w:t>
      </w:r>
    </w:p>
    <w:p w14:paraId="4E6462C5" w14:textId="77777777" w:rsidR="00703824" w:rsidRPr="007966CC" w:rsidRDefault="00703824">
      <w:pPr>
        <w:spacing w:after="100"/>
        <w:rPr>
          <w:sz w:val="8"/>
          <w:szCs w:val="8"/>
        </w:rPr>
      </w:pP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083420DD" w14:textId="77777777">
        <w:trPr>
          <w:cantSplit/>
        </w:trPr>
        <w:tc>
          <w:tcPr>
            <w:tcW w:w="10080" w:type="dxa"/>
            <w:shd w:val="clear" w:color="auto" w:fill="FFFFFF"/>
            <w:tcMar>
              <w:top w:w="150" w:type="dxa"/>
              <w:left w:w="190" w:type="dxa"/>
              <w:bottom w:w="150" w:type="dxa"/>
              <w:right w:w="170" w:type="dxa"/>
            </w:tcMar>
          </w:tcPr>
          <w:p w14:paraId="7C2DFBCD" w14:textId="77777777" w:rsidR="00703824" w:rsidRPr="0014654A" w:rsidRDefault="0096001D">
            <w:pPr>
              <w:spacing w:after="100"/>
              <w:rPr>
                <w:sz w:val="32"/>
                <w:szCs w:val="32"/>
              </w:rPr>
            </w:pPr>
            <w:r w:rsidRPr="0014654A">
              <w:rPr>
                <w:rFonts w:ascii="Calibri Light" w:eastAsia="Calibri Light" w:hAnsi="Calibri Light" w:cs="Calibri Light"/>
                <w:b/>
                <w:bCs/>
                <w:color w:val="1A2744"/>
                <w:spacing w:val="50"/>
                <w:sz w:val="20"/>
                <w:szCs w:val="20"/>
              </w:rPr>
              <w:t>“THAT IS NOT FAIR.”</w:t>
            </w:r>
          </w:p>
          <w:p w14:paraId="0B21D851" w14:textId="77777777" w:rsidR="00703824" w:rsidRPr="00BA31E0" w:rsidRDefault="0096001D">
            <w:pPr>
              <w:spacing w:after="110"/>
              <w:rPr>
                <w:sz w:val="24"/>
                <w:szCs w:val="24"/>
              </w:rPr>
            </w:pPr>
            <w:r w:rsidRPr="00BA31E0">
              <w:t xml:space="preserve">“Tell me what I have wrong. I am working from the error rate and from our conversations in March and July. If there is something I am not seeing, </w:t>
            </w:r>
            <w:r w:rsidR="0014140C">
              <w:t>let’s discuss it</w:t>
            </w:r>
            <w:r w:rsidRPr="00BA31E0">
              <w:t>.”</w:t>
            </w:r>
          </w:p>
          <w:p w14:paraId="2C74642F" w14:textId="77777777" w:rsidR="00703824" w:rsidRPr="00BA31E0" w:rsidRDefault="0096001D">
            <w:pPr>
              <w:rPr>
                <w:sz w:val="24"/>
                <w:szCs w:val="24"/>
              </w:rPr>
            </w:pPr>
            <w:r w:rsidRPr="00BA31E0">
              <w:t>Then listen properly. If they produce something you did not have</w:t>
            </w:r>
            <w:r w:rsidR="001F1BA6">
              <w:t xml:space="preserve"> that is valid</w:t>
            </w:r>
            <w:r w:rsidRPr="00BA31E0">
              <w:t>, change the rating.</w:t>
            </w:r>
          </w:p>
        </w:tc>
      </w:tr>
    </w:tbl>
    <w:p w14:paraId="52DD8431" w14:textId="77777777" w:rsidR="00703824" w:rsidRPr="00BA31E0" w:rsidRDefault="00703824">
      <w:pPr>
        <w:spacing w:after="120"/>
        <w:rPr>
          <w:sz w:val="24"/>
          <w:szCs w:val="24"/>
        </w:rPr>
      </w:pP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205298AC" w14:textId="77777777">
        <w:trPr>
          <w:cantSplit/>
        </w:trPr>
        <w:tc>
          <w:tcPr>
            <w:tcW w:w="10080" w:type="dxa"/>
            <w:shd w:val="clear" w:color="auto" w:fill="FFFFFF"/>
            <w:tcMar>
              <w:top w:w="150" w:type="dxa"/>
              <w:left w:w="190" w:type="dxa"/>
              <w:bottom w:w="150" w:type="dxa"/>
              <w:right w:w="170" w:type="dxa"/>
            </w:tcMar>
          </w:tcPr>
          <w:p w14:paraId="172537B3" w14:textId="77777777" w:rsidR="00703824" w:rsidRPr="0014654A" w:rsidRDefault="0096001D">
            <w:pPr>
              <w:spacing w:after="100"/>
              <w:rPr>
                <w:sz w:val="32"/>
                <w:szCs w:val="32"/>
              </w:rPr>
            </w:pPr>
            <w:r w:rsidRPr="0014654A">
              <w:rPr>
                <w:rFonts w:ascii="Calibri Light" w:eastAsia="Calibri Light" w:hAnsi="Calibri Light" w:cs="Calibri Light"/>
                <w:b/>
                <w:bCs/>
                <w:color w:val="1A2744"/>
                <w:spacing w:val="50"/>
                <w:sz w:val="20"/>
                <w:szCs w:val="20"/>
              </w:rPr>
              <w:t>“NOBODY TOLD ME THAT WAS PART OF MY JOB.”</w:t>
            </w:r>
          </w:p>
          <w:p w14:paraId="09D69716" w14:textId="77777777" w:rsidR="00703824" w:rsidRPr="00BA31E0" w:rsidRDefault="0096001D">
            <w:pPr>
              <w:spacing w:after="110"/>
              <w:rPr>
                <w:sz w:val="24"/>
                <w:szCs w:val="24"/>
              </w:rPr>
            </w:pPr>
            <w:r w:rsidRPr="00BA31E0">
              <w:t xml:space="preserve">“If that is right, the rating is wrong and I will fix it. Let me check what we </w:t>
            </w:r>
            <w:r w:rsidR="001F1BA6">
              <w:t>agreed to</w:t>
            </w:r>
            <w:r w:rsidRPr="00BA31E0">
              <w:t xml:space="preserve"> </w:t>
            </w:r>
            <w:r w:rsidR="00C429CD">
              <w:t>when sharing goals</w:t>
            </w:r>
            <w:r w:rsidRPr="00BA31E0">
              <w:t>.”</w:t>
            </w:r>
          </w:p>
          <w:p w14:paraId="086EDE4B" w14:textId="77777777" w:rsidR="00703824" w:rsidRPr="00BA31E0" w:rsidRDefault="0096001D">
            <w:pPr>
              <w:rPr>
                <w:sz w:val="24"/>
                <w:szCs w:val="24"/>
              </w:rPr>
            </w:pPr>
            <w:r w:rsidRPr="00BA31E0">
              <w:t>If they are right, rate on the standard they knew and set the new expectation</w:t>
            </w:r>
            <w:r w:rsidR="00C429CD">
              <w:t>s</w:t>
            </w:r>
            <w:r w:rsidRPr="00BA31E0">
              <w:t xml:space="preserve"> for </w:t>
            </w:r>
            <w:r w:rsidR="00C429CD">
              <w:t>this</w:t>
            </w:r>
            <w:r w:rsidRPr="00BA31E0">
              <w:t xml:space="preserve"> year. This is the same call as a failed no-surprises test, and it costs you nothing to make the change.</w:t>
            </w:r>
          </w:p>
        </w:tc>
      </w:tr>
    </w:tbl>
    <w:p w14:paraId="1BB7C585" w14:textId="77777777" w:rsidR="00703824" w:rsidRPr="00BA31E0" w:rsidRDefault="00703824">
      <w:pPr>
        <w:spacing w:after="120"/>
        <w:rPr>
          <w:sz w:val="24"/>
          <w:szCs w:val="24"/>
        </w:rPr>
      </w:pP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35A7E595" w14:textId="77777777">
        <w:trPr>
          <w:cantSplit/>
        </w:trPr>
        <w:tc>
          <w:tcPr>
            <w:tcW w:w="10080" w:type="dxa"/>
            <w:shd w:val="clear" w:color="auto" w:fill="FFFFFF"/>
            <w:tcMar>
              <w:top w:w="150" w:type="dxa"/>
              <w:left w:w="190" w:type="dxa"/>
              <w:bottom w:w="150" w:type="dxa"/>
              <w:right w:w="170" w:type="dxa"/>
            </w:tcMar>
          </w:tcPr>
          <w:p w14:paraId="74213A48" w14:textId="77777777" w:rsidR="00703824" w:rsidRPr="0014654A" w:rsidRDefault="0096001D">
            <w:pPr>
              <w:spacing w:after="100"/>
              <w:rPr>
                <w:sz w:val="32"/>
                <w:szCs w:val="32"/>
              </w:rPr>
            </w:pPr>
            <w:r w:rsidRPr="0014654A">
              <w:rPr>
                <w:rFonts w:ascii="Calibri Light" w:eastAsia="Calibri Light" w:hAnsi="Calibri Light" w:cs="Calibri Light"/>
                <w:b/>
                <w:bCs/>
                <w:color w:val="1A2744"/>
                <w:spacing w:val="50"/>
                <w:sz w:val="20"/>
                <w:szCs w:val="20"/>
              </w:rPr>
              <w:t>“I THINK I DESERVE A 4.”</w:t>
            </w:r>
          </w:p>
          <w:p w14:paraId="39C5DA7C" w14:textId="77777777" w:rsidR="00703824" w:rsidRPr="00BA31E0" w:rsidRDefault="0096001D">
            <w:pPr>
              <w:spacing w:after="110"/>
              <w:rPr>
                <w:sz w:val="24"/>
                <w:szCs w:val="24"/>
              </w:rPr>
            </w:pPr>
            <w:r w:rsidRPr="00BA31E0">
              <w:t xml:space="preserve">“Here is what a 4 looks like in this area.” Read the standard out. “What would get you there is [the specific thing]. Let us make that one of your goals for this year, and if </w:t>
            </w:r>
            <w:r w:rsidR="00C429CD">
              <w:t>your performance rises to that level</w:t>
            </w:r>
            <w:r w:rsidRPr="00BA31E0">
              <w:t xml:space="preserve"> </w:t>
            </w:r>
            <w:r w:rsidR="00750551">
              <w:t>I’ll look forward to giving you that 4 rating next time.</w:t>
            </w:r>
            <w:r w:rsidRPr="00BA31E0">
              <w:t>”</w:t>
            </w:r>
          </w:p>
          <w:p w14:paraId="765BAA79" w14:textId="77777777" w:rsidR="00703824" w:rsidRPr="00BA31E0" w:rsidRDefault="0096001D">
            <w:pPr>
              <w:rPr>
                <w:sz w:val="24"/>
                <w:szCs w:val="24"/>
              </w:rPr>
            </w:pPr>
            <w:r w:rsidRPr="00BA31E0">
              <w:t xml:space="preserve">Converting a rating argument into a goal is almost always the better outcome. The employee gets </w:t>
            </w:r>
            <w:r w:rsidR="00C429CD">
              <w:t>clarity on a path to success</w:t>
            </w:r>
            <w:r w:rsidRPr="00BA31E0">
              <w:t xml:space="preserve"> rather than </w:t>
            </w:r>
            <w:r w:rsidR="007E27AB">
              <w:t xml:space="preserve">just a final </w:t>
            </w:r>
            <w:r w:rsidRPr="00BA31E0">
              <w:t>verdict.</w:t>
            </w:r>
          </w:p>
        </w:tc>
      </w:tr>
    </w:tbl>
    <w:p w14:paraId="051F6843" w14:textId="77777777" w:rsidR="00703824" w:rsidRPr="00BA31E0" w:rsidRDefault="00703824">
      <w:pPr>
        <w:spacing w:after="13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715AAF96" w14:textId="77777777">
        <w:trPr>
          <w:cantSplit/>
        </w:trPr>
        <w:tc>
          <w:tcPr>
            <w:tcW w:w="10080" w:type="dxa"/>
            <w:shd w:val="clear" w:color="auto" w:fill="E8ECF2"/>
            <w:tcMar>
              <w:top w:w="140" w:type="dxa"/>
              <w:left w:w="200" w:type="dxa"/>
              <w:bottom w:w="140" w:type="dxa"/>
              <w:right w:w="160" w:type="dxa"/>
            </w:tcMar>
          </w:tcPr>
          <w:p w14:paraId="20EF91BB"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You do not have to reach agreement</w:t>
            </w:r>
          </w:p>
          <w:p w14:paraId="21B68009" w14:textId="77777777" w:rsidR="00703824" w:rsidRPr="00BA31E0" w:rsidRDefault="0096001D">
            <w:pPr>
              <w:rPr>
                <w:sz w:val="24"/>
                <w:szCs w:val="24"/>
              </w:rPr>
            </w:pPr>
            <w:r w:rsidRPr="00BA31E0">
              <w:t xml:space="preserve">The acknowledgement line on the form says the review was discussed, not </w:t>
            </w:r>
            <w:r w:rsidR="007E27AB">
              <w:t xml:space="preserve">necessarily </w:t>
            </w:r>
            <w:r w:rsidRPr="00BA31E0">
              <w:t>agreed</w:t>
            </w:r>
            <w:r w:rsidR="007E27AB">
              <w:t xml:space="preserve"> to</w:t>
            </w:r>
            <w:r w:rsidRPr="00BA31E0">
              <w:t>. If you have listened properly and the rating stands, say so plainly, ask them to write their view in the employee comments section, and move on. Grinding toward agreement that is not there costs you the part of the meeting that matters</w:t>
            </w:r>
            <w:r w:rsidR="007E27AB">
              <w:t>, which is focusing on what needs to be accomplished in the future</w:t>
            </w:r>
            <w:r w:rsidRPr="00BA31E0">
              <w:t>.</w:t>
            </w:r>
          </w:p>
        </w:tc>
      </w:tr>
    </w:tbl>
    <w:p w14:paraId="3F0EF0EC" w14:textId="77777777" w:rsidR="00A40D98" w:rsidRDefault="00A40D98">
      <w:pPr>
        <w:pBdr>
          <w:bottom w:val="single" w:sz="8" w:space="4" w:color="B9913A"/>
        </w:pBdr>
        <w:spacing w:before="240" w:after="90"/>
        <w:rPr>
          <w:rFonts w:ascii="Calibri Light" w:eastAsia="Calibri Light" w:hAnsi="Calibri Light" w:cs="Calibri Light"/>
          <w:b/>
          <w:bCs/>
          <w:color w:val="B9913A"/>
          <w:sz w:val="28"/>
          <w:szCs w:val="28"/>
        </w:rPr>
      </w:pPr>
      <w:r>
        <w:rPr>
          <w:rFonts w:ascii="Calibri Light" w:eastAsia="Calibri Light" w:hAnsi="Calibri Light" w:cs="Calibri Light"/>
          <w:b/>
          <w:bCs/>
          <w:color w:val="B9913A"/>
          <w:sz w:val="28"/>
          <w:szCs w:val="28"/>
        </w:rPr>
        <w:br w:type="page"/>
      </w:r>
    </w:p>
    <w:p w14:paraId="3B3D6913"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lastRenderedPageBreak/>
        <w:t xml:space="preserve">23.  </w:t>
      </w:r>
      <w:r w:rsidRPr="00BA31E0">
        <w:rPr>
          <w:rFonts w:ascii="Calibri Light" w:eastAsia="Calibri Light" w:hAnsi="Calibri Light" w:cs="Calibri Light"/>
          <w:b/>
          <w:bCs/>
          <w:color w:val="1A2744"/>
          <w:sz w:val="28"/>
          <w:szCs w:val="28"/>
        </w:rPr>
        <w:t>Closing</w:t>
      </w:r>
      <w:r w:rsidR="007223F6">
        <w:rPr>
          <w:rFonts w:ascii="Calibri Light" w:eastAsia="Calibri Light" w:hAnsi="Calibri Light" w:cs="Calibri Light"/>
          <w:b/>
          <w:bCs/>
          <w:color w:val="1A2744"/>
          <w:sz w:val="28"/>
          <w:szCs w:val="28"/>
        </w:rPr>
        <w:t xml:space="preserve"> the M</w:t>
      </w:r>
      <w:r w:rsidR="00F47CD3">
        <w:rPr>
          <w:rFonts w:ascii="Calibri Light" w:eastAsia="Calibri Light" w:hAnsi="Calibri Light" w:cs="Calibri Light"/>
          <w:b/>
          <w:bCs/>
          <w:color w:val="1A2744"/>
          <w:sz w:val="28"/>
          <w:szCs w:val="28"/>
        </w:rPr>
        <w:t>eeting</w:t>
      </w:r>
    </w:p>
    <w:p w14:paraId="3DF4C17D" w14:textId="77777777" w:rsidR="00703824" w:rsidRPr="00BA31E0" w:rsidRDefault="0096001D">
      <w:pPr>
        <w:spacing w:after="130"/>
        <w:rPr>
          <w:sz w:val="24"/>
          <w:szCs w:val="24"/>
        </w:rPr>
      </w:pPr>
      <w:r w:rsidRPr="00BA31E0">
        <w:rPr>
          <w:sz w:val="24"/>
          <w:szCs w:val="24"/>
        </w:rPr>
        <w:t>End with</w:t>
      </w:r>
      <w:r w:rsidR="009472AE">
        <w:rPr>
          <w:sz w:val="24"/>
          <w:szCs w:val="24"/>
        </w:rPr>
        <w:t xml:space="preserve"> thanking the </w:t>
      </w:r>
      <w:proofErr w:type="gramStart"/>
      <w:r w:rsidR="009472AE">
        <w:rPr>
          <w:sz w:val="24"/>
          <w:szCs w:val="24"/>
        </w:rPr>
        <w:t>employee</w:t>
      </w:r>
      <w:proofErr w:type="gramEnd"/>
      <w:r w:rsidR="009472AE">
        <w:rPr>
          <w:sz w:val="24"/>
          <w:szCs w:val="24"/>
        </w:rPr>
        <w:t xml:space="preserve"> for all th</w:t>
      </w:r>
      <w:r w:rsidR="0010726E">
        <w:rPr>
          <w:sz w:val="24"/>
          <w:szCs w:val="24"/>
        </w:rPr>
        <w:t>eir</w:t>
      </w:r>
      <w:r w:rsidR="009472AE">
        <w:rPr>
          <w:sz w:val="24"/>
          <w:szCs w:val="24"/>
        </w:rPr>
        <w:t xml:space="preserve"> efforts over the past year. </w:t>
      </w:r>
      <w:r w:rsidR="0010726E">
        <w:rPr>
          <w:sz w:val="24"/>
          <w:szCs w:val="24"/>
        </w:rPr>
        <w:t xml:space="preserve">Tell them you are looking forward to </w:t>
      </w:r>
      <w:r w:rsidR="00610213">
        <w:rPr>
          <w:sz w:val="24"/>
          <w:szCs w:val="24"/>
        </w:rPr>
        <w:t>seeing great results in the coming year and look forward to helping in any way you can.</w:t>
      </w:r>
    </w:p>
    <w:p w14:paraId="71AFAC1A" w14:textId="77777777" w:rsidR="00703824" w:rsidRPr="00BA31E0" w:rsidRDefault="00703824">
      <w:pPr>
        <w:spacing w:after="100"/>
        <w:rPr>
          <w:sz w:val="24"/>
          <w:szCs w:val="24"/>
        </w:rPr>
      </w:pPr>
    </w:p>
    <w:p w14:paraId="7B6A5D86" w14:textId="77777777" w:rsidR="00703824" w:rsidRPr="00BA31E0" w:rsidRDefault="0096001D">
      <w:pPr>
        <w:pBdr>
          <w:bottom w:val="single" w:sz="8" w:space="4" w:color="B9913A"/>
        </w:pBdr>
        <w:spacing w:before="240" w:after="90"/>
        <w:rPr>
          <w:sz w:val="24"/>
          <w:szCs w:val="24"/>
        </w:rPr>
      </w:pPr>
      <w:r w:rsidRPr="00BA31E0">
        <w:rPr>
          <w:rFonts w:ascii="Calibri Light" w:eastAsia="Calibri Light" w:hAnsi="Calibri Light" w:cs="Calibri Light"/>
          <w:b/>
          <w:bCs/>
          <w:color w:val="B9913A"/>
          <w:sz w:val="28"/>
          <w:szCs w:val="28"/>
        </w:rPr>
        <w:t xml:space="preserve">24.  </w:t>
      </w:r>
      <w:r w:rsidRPr="00BA31E0">
        <w:rPr>
          <w:rFonts w:ascii="Calibri Light" w:eastAsia="Calibri Light" w:hAnsi="Calibri Light" w:cs="Calibri Light"/>
          <w:b/>
          <w:bCs/>
          <w:color w:val="1A2744"/>
          <w:sz w:val="28"/>
          <w:szCs w:val="28"/>
        </w:rPr>
        <w:t>When They Will Not Sign</w:t>
      </w:r>
    </w:p>
    <w:p w14:paraId="3A92D617" w14:textId="77777777" w:rsidR="00703824" w:rsidRPr="00BA31E0" w:rsidRDefault="0096001D">
      <w:pPr>
        <w:spacing w:after="130"/>
        <w:rPr>
          <w:sz w:val="24"/>
          <w:szCs w:val="24"/>
        </w:rPr>
      </w:pPr>
      <w:r w:rsidRPr="00BA31E0">
        <w:rPr>
          <w:sz w:val="24"/>
          <w:szCs w:val="24"/>
        </w:rPr>
        <w:t>It happens, and it is not a crisis. The acknowledgement line says the review was discussed, not that the employee agrees with it. Say that plainly.</w:t>
      </w:r>
    </w:p>
    <w:tbl>
      <w:tblPr>
        <w:tblW w:w="10080" w:type="dxa"/>
        <w:tblBorders>
          <w:top w:val="single" w:sz="6" w:space="0" w:color="1A2744"/>
          <w:left w:val="single" w:sz="6" w:space="0" w:color="1A2744"/>
          <w:bottom w:val="single" w:sz="6" w:space="0" w:color="1A2744"/>
          <w:right w:val="single" w:sz="6" w:space="0" w:color="1A2744"/>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0080"/>
      </w:tblGrid>
      <w:tr w:rsidR="00703824" w:rsidRPr="00BA31E0" w14:paraId="38B63409" w14:textId="77777777">
        <w:trPr>
          <w:cantSplit/>
        </w:trPr>
        <w:tc>
          <w:tcPr>
            <w:tcW w:w="10080" w:type="dxa"/>
            <w:shd w:val="clear" w:color="auto" w:fill="FFFFFF"/>
            <w:tcMar>
              <w:top w:w="150" w:type="dxa"/>
              <w:left w:w="190" w:type="dxa"/>
              <w:bottom w:w="150" w:type="dxa"/>
              <w:right w:w="170" w:type="dxa"/>
            </w:tcMar>
          </w:tcPr>
          <w:p w14:paraId="2E2C064D" w14:textId="77777777" w:rsidR="00703824" w:rsidRPr="007E27AB" w:rsidRDefault="0096001D">
            <w:pPr>
              <w:spacing w:after="100"/>
              <w:rPr>
                <w:sz w:val="32"/>
                <w:szCs w:val="32"/>
              </w:rPr>
            </w:pPr>
            <w:r w:rsidRPr="007E27AB">
              <w:rPr>
                <w:rFonts w:ascii="Calibri Light" w:eastAsia="Calibri Light" w:hAnsi="Calibri Light" w:cs="Calibri Light"/>
                <w:b/>
                <w:bCs/>
                <w:color w:val="1A2744"/>
                <w:spacing w:val="50"/>
                <w:sz w:val="20"/>
                <w:szCs w:val="20"/>
              </w:rPr>
              <w:t>SPOKEN: THE EMPLOYEE DECLINES TO SIGN</w:t>
            </w:r>
          </w:p>
          <w:p w14:paraId="69FA788F" w14:textId="77777777" w:rsidR="00703824" w:rsidRPr="00BA31E0" w:rsidRDefault="0096001D">
            <w:pPr>
              <w:spacing w:after="110"/>
              <w:rPr>
                <w:sz w:val="24"/>
                <w:szCs w:val="24"/>
              </w:rPr>
            </w:pPr>
            <w:r w:rsidRPr="00BA31E0">
              <w:t xml:space="preserve">“The signature </w:t>
            </w:r>
            <w:r w:rsidR="00D67735">
              <w:t xml:space="preserve">does not mean </w:t>
            </w:r>
            <w:r w:rsidRPr="00BA31E0">
              <w:t>you</w:t>
            </w:r>
            <w:r w:rsidR="00D67735">
              <w:t xml:space="preserve"> are</w:t>
            </w:r>
            <w:r w:rsidRPr="00BA31E0">
              <w:t xml:space="preserve"> agreeing with</w:t>
            </w:r>
            <w:r w:rsidR="00D67735">
              <w:t xml:space="preserve"> every comment or </w:t>
            </w:r>
            <w:r w:rsidRPr="00BA31E0">
              <w:t>rating. It</w:t>
            </w:r>
            <w:r w:rsidR="00D67735">
              <w:t xml:space="preserve"> just</w:t>
            </w:r>
            <w:r w:rsidRPr="00BA31E0">
              <w:t xml:space="preserve"> confirms we sat down and went through it, which we did. If you would rather not sign, that is your call and I will note it on the form.</w:t>
            </w:r>
          </w:p>
          <w:p w14:paraId="48EFF5D1" w14:textId="77777777" w:rsidR="00703824" w:rsidRPr="00BA31E0" w:rsidRDefault="0096001D">
            <w:pPr>
              <w:rPr>
                <w:sz w:val="24"/>
                <w:szCs w:val="24"/>
              </w:rPr>
            </w:pPr>
            <w:r w:rsidRPr="00BA31E0">
              <w:t>What I would ask instead is that you write your view</w:t>
            </w:r>
            <w:r w:rsidR="008F5AEF">
              <w:t>s</w:t>
            </w:r>
            <w:r w:rsidRPr="00BA31E0">
              <w:t xml:space="preserve"> in the employee comments box. That goes in the file alongside my </w:t>
            </w:r>
            <w:r w:rsidR="008F5AEF">
              <w:t>commentary</w:t>
            </w:r>
            <w:r w:rsidRPr="00BA31E0">
              <w:t>, and it is the record of where you see thi</w:t>
            </w:r>
            <w:r w:rsidR="005B4AAC">
              <w:t>ngs</w:t>
            </w:r>
            <w:r w:rsidRPr="00BA31E0">
              <w:t xml:space="preserve"> differently.”</w:t>
            </w:r>
          </w:p>
        </w:tc>
      </w:tr>
    </w:tbl>
    <w:p w14:paraId="40F70055" w14:textId="77777777" w:rsidR="00703824" w:rsidRPr="00BA31E0" w:rsidRDefault="00703824">
      <w:pPr>
        <w:spacing w:after="100"/>
        <w:rPr>
          <w:sz w:val="24"/>
          <w:szCs w:val="24"/>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16835182" w14:textId="77777777">
        <w:trPr>
          <w:cantSplit/>
        </w:trPr>
        <w:tc>
          <w:tcPr>
            <w:tcW w:w="10080" w:type="dxa"/>
            <w:shd w:val="clear" w:color="auto" w:fill="E8ECF2"/>
            <w:tcMar>
              <w:top w:w="140" w:type="dxa"/>
              <w:left w:w="200" w:type="dxa"/>
              <w:bottom w:w="140" w:type="dxa"/>
              <w:right w:w="160" w:type="dxa"/>
            </w:tcMar>
          </w:tcPr>
          <w:p w14:paraId="5ED48628"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Then write one line and move on</w:t>
            </w:r>
          </w:p>
          <w:p w14:paraId="1A2B9F19" w14:textId="77777777" w:rsidR="00703824" w:rsidRPr="00BA31E0" w:rsidRDefault="0096001D">
            <w:pPr>
              <w:rPr>
                <w:sz w:val="24"/>
                <w:szCs w:val="24"/>
              </w:rPr>
            </w:pPr>
            <w:r w:rsidRPr="00BA31E0">
              <w:t xml:space="preserve">Note on the form that the review was discussed on the date and the employee declined to sign. Nothing further is needed. A manager who pushes for a signature turns a disagreement into a confrontation, and the note serves </w:t>
            </w:r>
            <w:r w:rsidR="00F47CD3">
              <w:t xml:space="preserve">to </w:t>
            </w:r>
            <w:r w:rsidR="00FC3FC2">
              <w:t xml:space="preserve">sufficiently </w:t>
            </w:r>
            <w:r w:rsidR="00F47CD3">
              <w:t>document the issue</w:t>
            </w:r>
            <w:r w:rsidRPr="00BA31E0">
              <w:t>.</w:t>
            </w:r>
          </w:p>
        </w:tc>
      </w:tr>
    </w:tbl>
    <w:p w14:paraId="46DAB062" w14:textId="77777777" w:rsidR="00703824" w:rsidRPr="00BA31E0" w:rsidRDefault="0096001D" w:rsidP="00F47CD3">
      <w:pPr>
        <w:pBdr>
          <w:bottom w:val="single" w:sz="8" w:space="4" w:color="B9913A"/>
        </w:pBdr>
        <w:spacing w:before="360" w:after="90"/>
        <w:rPr>
          <w:sz w:val="24"/>
          <w:szCs w:val="24"/>
        </w:rPr>
      </w:pPr>
      <w:r w:rsidRPr="00BA31E0">
        <w:rPr>
          <w:rFonts w:ascii="Calibri Light" w:eastAsia="Calibri Light" w:hAnsi="Calibri Light" w:cs="Calibri Light"/>
          <w:b/>
          <w:bCs/>
          <w:color w:val="B9913A"/>
          <w:sz w:val="28"/>
          <w:szCs w:val="28"/>
        </w:rPr>
        <w:t xml:space="preserve">25.  </w:t>
      </w:r>
      <w:r w:rsidRPr="00BA31E0">
        <w:rPr>
          <w:rFonts w:ascii="Calibri Light" w:eastAsia="Calibri Light" w:hAnsi="Calibri Light" w:cs="Calibri Light"/>
          <w:b/>
          <w:bCs/>
          <w:color w:val="1A2744"/>
          <w:sz w:val="28"/>
          <w:szCs w:val="28"/>
        </w:rPr>
        <w:t>Where Everything Goes Afterward</w:t>
      </w:r>
    </w:p>
    <w:p w14:paraId="4EAD765E" w14:textId="77777777" w:rsidR="00703824" w:rsidRPr="00F47CD3" w:rsidRDefault="00703824">
      <w:pPr>
        <w:spacing w:after="100"/>
        <w:rPr>
          <w:sz w:val="10"/>
          <w:szCs w:val="10"/>
        </w:rPr>
      </w:pPr>
    </w:p>
    <w:tbl>
      <w:tblPr>
        <w:tblW w:w="10080" w:type="dxa"/>
        <w:tblBorders>
          <w:top w:val="single" w:sz="2" w:space="0" w:color="E8ECF2"/>
          <w:left w:val="single" w:sz="18" w:space="0" w:color="1A2744"/>
          <w:bottom w:val="single" w:sz="2" w:space="0" w:color="E8ECF2"/>
          <w:right w:val="single" w:sz="2" w:space="0" w:color="E8ECF2"/>
          <w:insideH w:val="none" w:sz="0" w:space="0" w:color="E8ECF2"/>
          <w:insideV w:val="none" w:sz="0" w:space="0" w:color="E8ECF2"/>
        </w:tblBorders>
        <w:tblCellMar>
          <w:left w:w="10" w:type="dxa"/>
          <w:right w:w="10" w:type="dxa"/>
        </w:tblCellMar>
        <w:tblLook w:val="04A0" w:firstRow="1" w:lastRow="0" w:firstColumn="1" w:lastColumn="0" w:noHBand="0" w:noVBand="1"/>
      </w:tblPr>
      <w:tblGrid>
        <w:gridCol w:w="10080"/>
      </w:tblGrid>
      <w:tr w:rsidR="00703824" w:rsidRPr="00BA31E0" w14:paraId="435B0A7E" w14:textId="77777777">
        <w:trPr>
          <w:cantSplit/>
        </w:trPr>
        <w:tc>
          <w:tcPr>
            <w:tcW w:w="10080" w:type="dxa"/>
            <w:shd w:val="clear" w:color="auto" w:fill="E8ECF2"/>
            <w:tcMar>
              <w:top w:w="140" w:type="dxa"/>
              <w:left w:w="200" w:type="dxa"/>
              <w:bottom w:w="140" w:type="dxa"/>
              <w:right w:w="160" w:type="dxa"/>
            </w:tcMar>
          </w:tcPr>
          <w:p w14:paraId="6FA2DB06" w14:textId="77777777" w:rsidR="00703824" w:rsidRPr="00BA31E0" w:rsidRDefault="0096001D">
            <w:pPr>
              <w:spacing w:after="80"/>
              <w:rPr>
                <w:sz w:val="24"/>
                <w:szCs w:val="24"/>
              </w:rPr>
            </w:pPr>
            <w:r w:rsidRPr="00BA31E0">
              <w:rPr>
                <w:rFonts w:ascii="Calibri Light" w:eastAsia="Calibri Light" w:hAnsi="Calibri Light" w:cs="Calibri Light"/>
                <w:b/>
                <w:bCs/>
                <w:color w:val="1A2744"/>
                <w:sz w:val="24"/>
                <w:szCs w:val="24"/>
              </w:rPr>
              <w:t xml:space="preserve">The </w:t>
            </w:r>
            <w:r w:rsidR="00F47CD3">
              <w:rPr>
                <w:rFonts w:ascii="Calibri Light" w:eastAsia="Calibri Light" w:hAnsi="Calibri Light" w:cs="Calibri Light"/>
                <w:b/>
                <w:bCs/>
                <w:color w:val="1A2744"/>
                <w:sz w:val="24"/>
                <w:szCs w:val="24"/>
              </w:rPr>
              <w:t>regular performance coaching sessions are</w:t>
            </w:r>
            <w:r w:rsidRPr="00BA31E0">
              <w:rPr>
                <w:rFonts w:ascii="Calibri Light" w:eastAsia="Calibri Light" w:hAnsi="Calibri Light" w:cs="Calibri Light"/>
                <w:b/>
                <w:bCs/>
                <w:color w:val="1A2744"/>
                <w:sz w:val="24"/>
                <w:szCs w:val="24"/>
              </w:rPr>
              <w:t xml:space="preserve"> what makes any of this work</w:t>
            </w:r>
          </w:p>
          <w:p w14:paraId="55B95E14" w14:textId="77777777" w:rsidR="00703824" w:rsidRPr="00BA31E0" w:rsidRDefault="0096001D">
            <w:pPr>
              <w:rPr>
                <w:sz w:val="24"/>
                <w:szCs w:val="24"/>
              </w:rPr>
            </w:pPr>
            <w:r w:rsidRPr="00BA31E0">
              <w:t>A review is a snapshot</w:t>
            </w:r>
            <w:r w:rsidR="004C247A">
              <w:t xml:space="preserve"> of the past year</w:t>
            </w:r>
            <w:r w:rsidRPr="00BA31E0">
              <w:t xml:space="preserve">. What changes performance is the </w:t>
            </w:r>
            <w:r w:rsidR="009459D0">
              <w:t>regularly scheduled coaching</w:t>
            </w:r>
            <w:r w:rsidRPr="00BA31E0">
              <w:t xml:space="preserve"> </w:t>
            </w:r>
            <w:r w:rsidR="004C247A">
              <w:t xml:space="preserve">sessions </w:t>
            </w:r>
            <w:r w:rsidRPr="00BA31E0">
              <w:t xml:space="preserve">where you look at the goals </w:t>
            </w:r>
            <w:r w:rsidR="009459D0">
              <w:t xml:space="preserve">and related performance results </w:t>
            </w:r>
            <w:r w:rsidRPr="00BA31E0">
              <w:t xml:space="preserve">together. Book all </w:t>
            </w:r>
            <w:r w:rsidR="00601B18">
              <w:t>recurring coaching sessions for the year</w:t>
            </w:r>
            <w:r w:rsidRPr="00BA31E0">
              <w:t xml:space="preserve">, </w:t>
            </w:r>
            <w:r w:rsidR="00601B18">
              <w:t>if they aren’t already scheduled</w:t>
            </w:r>
            <w:r w:rsidRPr="00BA31E0">
              <w:t>.</w:t>
            </w:r>
          </w:p>
        </w:tc>
      </w:tr>
    </w:tbl>
    <w:p w14:paraId="16AE6CD3" w14:textId="77777777" w:rsidR="00703824" w:rsidRPr="00BA31E0" w:rsidRDefault="00703824">
      <w:pPr>
        <w:spacing w:after="90"/>
        <w:rPr>
          <w:sz w:val="24"/>
          <w:szCs w:val="24"/>
        </w:rPr>
      </w:pP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2700"/>
        <w:gridCol w:w="7380"/>
      </w:tblGrid>
      <w:tr w:rsidR="00703824" w:rsidRPr="00BA31E0" w14:paraId="22A250D5" w14:textId="77777777" w:rsidTr="00A527E2">
        <w:tc>
          <w:tcPr>
            <w:tcW w:w="2700" w:type="dxa"/>
            <w:shd w:val="clear" w:color="auto" w:fill="E8ECF2"/>
            <w:tcMar>
              <w:top w:w="70" w:type="dxa"/>
              <w:left w:w="110" w:type="dxa"/>
              <w:bottom w:w="70" w:type="dxa"/>
              <w:right w:w="110" w:type="dxa"/>
            </w:tcMar>
            <w:vAlign w:val="center"/>
          </w:tcPr>
          <w:p w14:paraId="3C91A774" w14:textId="77777777" w:rsidR="00703824" w:rsidRPr="004C247A" w:rsidRDefault="0096001D">
            <w:pPr>
              <w:rPr>
                <w:sz w:val="24"/>
                <w:szCs w:val="24"/>
              </w:rPr>
            </w:pPr>
            <w:r w:rsidRPr="004C247A">
              <w:rPr>
                <w:b/>
                <w:bCs/>
                <w:color w:val="1A2744"/>
                <w:sz w:val="24"/>
                <w:szCs w:val="24"/>
              </w:rPr>
              <w:t>The employee keeps</w:t>
            </w:r>
          </w:p>
        </w:tc>
        <w:tc>
          <w:tcPr>
            <w:tcW w:w="7380" w:type="dxa"/>
            <w:tcMar>
              <w:top w:w="70" w:type="dxa"/>
              <w:left w:w="110" w:type="dxa"/>
              <w:bottom w:w="70" w:type="dxa"/>
              <w:right w:w="110" w:type="dxa"/>
            </w:tcMar>
            <w:vAlign w:val="center"/>
          </w:tcPr>
          <w:p w14:paraId="3AD1EDF3" w14:textId="77777777" w:rsidR="00703824" w:rsidRPr="004C247A" w:rsidRDefault="00894E44">
            <w:r>
              <w:t>A copy of the final review, and t</w:t>
            </w:r>
            <w:r w:rsidR="0096001D" w:rsidRPr="004C247A">
              <w:t xml:space="preserve">he confirmation </w:t>
            </w:r>
            <w:r>
              <w:t xml:space="preserve">merit letter or </w:t>
            </w:r>
            <w:r w:rsidR="0096001D" w:rsidRPr="004C247A">
              <w:t>email.</w:t>
            </w:r>
          </w:p>
        </w:tc>
      </w:tr>
      <w:tr w:rsidR="00703824" w:rsidRPr="00BA31E0" w14:paraId="66EF1BEE" w14:textId="77777777" w:rsidTr="00A527E2">
        <w:tc>
          <w:tcPr>
            <w:tcW w:w="2700" w:type="dxa"/>
            <w:shd w:val="clear" w:color="auto" w:fill="E8ECF2"/>
            <w:tcMar>
              <w:top w:w="70" w:type="dxa"/>
              <w:left w:w="110" w:type="dxa"/>
              <w:bottom w:w="70" w:type="dxa"/>
              <w:right w:w="110" w:type="dxa"/>
            </w:tcMar>
            <w:vAlign w:val="center"/>
          </w:tcPr>
          <w:p w14:paraId="4803AEC8" w14:textId="77777777" w:rsidR="00703824" w:rsidRPr="004C247A" w:rsidRDefault="007E690A">
            <w:pPr>
              <w:rPr>
                <w:sz w:val="24"/>
                <w:szCs w:val="24"/>
              </w:rPr>
            </w:pPr>
            <w:r>
              <w:rPr>
                <w:b/>
                <w:bCs/>
                <w:color w:val="1A2744"/>
                <w:sz w:val="24"/>
                <w:szCs w:val="24"/>
              </w:rPr>
              <w:t xml:space="preserve">You keep and </w:t>
            </w:r>
            <w:r w:rsidR="0096001D" w:rsidRPr="004C247A">
              <w:rPr>
                <w:b/>
                <w:bCs/>
                <w:color w:val="1A2744"/>
                <w:sz w:val="24"/>
                <w:szCs w:val="24"/>
              </w:rPr>
              <w:t>file</w:t>
            </w:r>
          </w:p>
        </w:tc>
        <w:tc>
          <w:tcPr>
            <w:tcW w:w="7380" w:type="dxa"/>
            <w:tcMar>
              <w:top w:w="70" w:type="dxa"/>
              <w:left w:w="110" w:type="dxa"/>
              <w:bottom w:w="70" w:type="dxa"/>
              <w:right w:w="110" w:type="dxa"/>
            </w:tcMar>
            <w:vAlign w:val="center"/>
          </w:tcPr>
          <w:p w14:paraId="5054F95C" w14:textId="77777777" w:rsidR="00703824" w:rsidRPr="004C247A" w:rsidRDefault="0096001D">
            <w:r w:rsidRPr="004C247A">
              <w:t xml:space="preserve">The signed form </w:t>
            </w:r>
            <w:r w:rsidR="00894E44">
              <w:t xml:space="preserve">and merit details </w:t>
            </w:r>
            <w:r w:rsidRPr="004C247A">
              <w:t xml:space="preserve">in full. Follow </w:t>
            </w:r>
            <w:r w:rsidR="003620DA">
              <w:t>current</w:t>
            </w:r>
            <w:r w:rsidRPr="004C247A">
              <w:t xml:space="preserve"> retention rule</w:t>
            </w:r>
            <w:r w:rsidR="003620DA">
              <w:t>s</w:t>
            </w:r>
            <w:r w:rsidRPr="004C247A">
              <w:t>.</w:t>
            </w:r>
          </w:p>
        </w:tc>
      </w:tr>
      <w:tr w:rsidR="00703824" w:rsidRPr="00BA31E0" w14:paraId="68A166FE" w14:textId="77777777" w:rsidTr="00A527E2">
        <w:tc>
          <w:tcPr>
            <w:tcW w:w="2700" w:type="dxa"/>
            <w:shd w:val="clear" w:color="auto" w:fill="E8ECF2"/>
            <w:tcMar>
              <w:top w:w="70" w:type="dxa"/>
              <w:left w:w="110" w:type="dxa"/>
              <w:bottom w:w="70" w:type="dxa"/>
              <w:right w:w="110" w:type="dxa"/>
            </w:tcMar>
            <w:vAlign w:val="center"/>
          </w:tcPr>
          <w:p w14:paraId="7E0F6DAC" w14:textId="77777777" w:rsidR="00703824" w:rsidRPr="004C247A" w:rsidRDefault="0096001D">
            <w:pPr>
              <w:rPr>
                <w:sz w:val="24"/>
                <w:szCs w:val="24"/>
              </w:rPr>
            </w:pPr>
            <w:r w:rsidRPr="004C247A">
              <w:rPr>
                <w:b/>
                <w:bCs/>
                <w:color w:val="1A2744"/>
                <w:sz w:val="24"/>
                <w:szCs w:val="24"/>
              </w:rPr>
              <w:t>First payroll in March</w:t>
            </w:r>
          </w:p>
        </w:tc>
        <w:tc>
          <w:tcPr>
            <w:tcW w:w="7380" w:type="dxa"/>
            <w:tcMar>
              <w:top w:w="70" w:type="dxa"/>
              <w:left w:w="110" w:type="dxa"/>
              <w:bottom w:w="70" w:type="dxa"/>
              <w:right w:w="110" w:type="dxa"/>
            </w:tcMar>
            <w:vAlign w:val="center"/>
          </w:tcPr>
          <w:p w14:paraId="30EF5520" w14:textId="77777777" w:rsidR="00703824" w:rsidRPr="004C247A" w:rsidRDefault="0096001D">
            <w:r w:rsidRPr="004C247A">
              <w:t xml:space="preserve">New wage or salary takes effect. </w:t>
            </w:r>
          </w:p>
        </w:tc>
      </w:tr>
      <w:tr w:rsidR="00703824" w:rsidRPr="00BA31E0" w14:paraId="11433EC4" w14:textId="77777777" w:rsidTr="00A527E2">
        <w:tc>
          <w:tcPr>
            <w:tcW w:w="2700" w:type="dxa"/>
            <w:shd w:val="clear" w:color="auto" w:fill="B9913A"/>
            <w:tcMar>
              <w:top w:w="70" w:type="dxa"/>
              <w:left w:w="110" w:type="dxa"/>
              <w:bottom w:w="70" w:type="dxa"/>
              <w:right w:w="110" w:type="dxa"/>
            </w:tcMar>
            <w:vAlign w:val="center"/>
          </w:tcPr>
          <w:p w14:paraId="12F90B39" w14:textId="77777777" w:rsidR="00703824" w:rsidRPr="004C247A" w:rsidRDefault="0096001D">
            <w:pPr>
              <w:rPr>
                <w:sz w:val="24"/>
                <w:szCs w:val="24"/>
              </w:rPr>
            </w:pPr>
            <w:r w:rsidRPr="004C247A">
              <w:rPr>
                <w:b/>
                <w:bCs/>
                <w:sz w:val="24"/>
                <w:szCs w:val="24"/>
              </w:rPr>
              <w:t>November</w:t>
            </w:r>
          </w:p>
        </w:tc>
        <w:tc>
          <w:tcPr>
            <w:tcW w:w="7380" w:type="dxa"/>
            <w:tcMar>
              <w:top w:w="70" w:type="dxa"/>
              <w:left w:w="110" w:type="dxa"/>
              <w:bottom w:w="70" w:type="dxa"/>
              <w:right w:w="110" w:type="dxa"/>
            </w:tcMar>
            <w:vAlign w:val="center"/>
          </w:tcPr>
          <w:p w14:paraId="7730413A" w14:textId="77777777" w:rsidR="00703824" w:rsidRPr="004C247A" w:rsidRDefault="0096001D">
            <w:r w:rsidRPr="004C247A">
              <w:t>The cycle starts again. Standards go out, goals get set for the following year. Section 5 has the full calendar.</w:t>
            </w:r>
          </w:p>
        </w:tc>
      </w:tr>
    </w:tbl>
    <w:p w14:paraId="5BCB9FDF" w14:textId="77777777" w:rsidR="00A40D98" w:rsidRDefault="00A40D98">
      <w:pPr>
        <w:spacing w:after="220"/>
        <w:rPr>
          <w:sz w:val="24"/>
          <w:szCs w:val="24"/>
        </w:rPr>
      </w:pPr>
      <w:r>
        <w:rPr>
          <w:sz w:val="24"/>
          <w:szCs w:val="24"/>
        </w:rPr>
        <w:br w:type="page"/>
      </w:r>
    </w:p>
    <w:tbl>
      <w:tblPr>
        <w:tblW w:w="10080" w:type="dxa"/>
        <w:tblBorders>
          <w:top w:val="none" w:sz="0" w:space="0" w:color="1A2744"/>
          <w:left w:val="none" w:sz="0" w:space="0" w:color="1A2744"/>
          <w:bottom w:val="none" w:sz="0" w:space="0" w:color="1A2744"/>
          <w:right w:val="none" w:sz="0" w:space="0" w:color="1A2744"/>
          <w:insideH w:val="none" w:sz="0" w:space="0" w:color="1A2744"/>
          <w:insideV w:val="none" w:sz="0" w:space="0" w:color="1A2744"/>
        </w:tblBorders>
        <w:tblCellMar>
          <w:left w:w="10" w:type="dxa"/>
          <w:right w:w="10" w:type="dxa"/>
        </w:tblCellMar>
        <w:tblLook w:val="04A0" w:firstRow="1" w:lastRow="0" w:firstColumn="1" w:lastColumn="0" w:noHBand="0" w:noVBand="1"/>
      </w:tblPr>
      <w:tblGrid>
        <w:gridCol w:w="10080"/>
      </w:tblGrid>
      <w:tr w:rsidR="00703824" w:rsidRPr="00BA31E0" w14:paraId="6C773A76" w14:textId="77777777">
        <w:trPr>
          <w:cantSplit/>
        </w:trPr>
        <w:tc>
          <w:tcPr>
            <w:tcW w:w="10080" w:type="dxa"/>
            <w:shd w:val="clear" w:color="auto" w:fill="1A2744"/>
            <w:tcMar>
              <w:top w:w="170" w:type="dxa"/>
              <w:left w:w="200" w:type="dxa"/>
              <w:bottom w:w="170" w:type="dxa"/>
              <w:right w:w="180" w:type="dxa"/>
            </w:tcMar>
          </w:tcPr>
          <w:p w14:paraId="2DC11078" w14:textId="77777777" w:rsidR="00703824" w:rsidRPr="00BA31E0" w:rsidRDefault="00FA2BF9">
            <w:pPr>
              <w:spacing w:after="30"/>
              <w:rPr>
                <w:sz w:val="24"/>
                <w:szCs w:val="24"/>
              </w:rPr>
            </w:pPr>
            <w:r>
              <w:rPr>
                <w:rFonts w:ascii="Calibri Light" w:eastAsia="Calibri Light" w:hAnsi="Calibri Light" w:cs="Calibri Light"/>
                <w:b/>
                <w:bCs/>
                <w:color w:val="B9913A"/>
                <w:spacing w:val="50"/>
                <w:sz w:val="18"/>
                <w:szCs w:val="18"/>
              </w:rPr>
              <w:lastRenderedPageBreak/>
              <w:t>APPENDIX</w:t>
            </w:r>
            <w:r w:rsidRPr="00BA31E0">
              <w:rPr>
                <w:rFonts w:ascii="Calibri Light" w:eastAsia="Calibri Light" w:hAnsi="Calibri Light" w:cs="Calibri Light"/>
                <w:b/>
                <w:bCs/>
                <w:color w:val="B9913A"/>
                <w:spacing w:val="50"/>
                <w:sz w:val="18"/>
                <w:szCs w:val="18"/>
              </w:rPr>
              <w:t xml:space="preserve"> A</w:t>
            </w:r>
          </w:p>
          <w:p w14:paraId="62A198FE" w14:textId="77777777" w:rsidR="00703824" w:rsidRPr="00BA31E0" w:rsidRDefault="0096001D" w:rsidP="007B3348">
            <w:pPr>
              <w:spacing w:after="70"/>
              <w:rPr>
                <w:sz w:val="24"/>
                <w:szCs w:val="24"/>
              </w:rPr>
            </w:pPr>
            <w:r w:rsidRPr="00BA31E0">
              <w:rPr>
                <w:rFonts w:ascii="Calibri Light" w:eastAsia="Calibri Light" w:hAnsi="Calibri Light" w:cs="Calibri Light"/>
                <w:b/>
                <w:bCs/>
                <w:color w:val="FFFFFF"/>
                <w:sz w:val="32"/>
                <w:szCs w:val="32"/>
              </w:rPr>
              <w:t>Competency Sets</w:t>
            </w:r>
          </w:p>
        </w:tc>
      </w:tr>
    </w:tbl>
    <w:p w14:paraId="350ABA2D" w14:textId="77777777" w:rsidR="00703824" w:rsidRPr="009470D2" w:rsidRDefault="00703824">
      <w:pPr>
        <w:spacing w:after="200"/>
        <w:rPr>
          <w:sz w:val="20"/>
          <w:szCs w:val="20"/>
        </w:rPr>
      </w:pPr>
    </w:p>
    <w:p w14:paraId="77952D2E" w14:textId="77777777" w:rsidR="00703824" w:rsidRPr="00BA31E0" w:rsidRDefault="0096001D">
      <w:pPr>
        <w:spacing w:after="130"/>
        <w:rPr>
          <w:sz w:val="24"/>
          <w:szCs w:val="24"/>
        </w:rPr>
      </w:pPr>
      <w:r w:rsidRPr="00BA31E0">
        <w:rPr>
          <w:sz w:val="24"/>
          <w:szCs w:val="24"/>
        </w:rPr>
        <w:t xml:space="preserve">Find the </w:t>
      </w:r>
      <w:r w:rsidR="007E690A">
        <w:rPr>
          <w:sz w:val="24"/>
          <w:szCs w:val="24"/>
        </w:rPr>
        <w:t xml:space="preserve">competency </w:t>
      </w:r>
      <w:r w:rsidRPr="00BA31E0">
        <w:rPr>
          <w:sz w:val="24"/>
          <w:szCs w:val="24"/>
        </w:rPr>
        <w:t xml:space="preserve">set closest to the role. Take the competencies in the order listed, and </w:t>
      </w:r>
      <w:r w:rsidR="00DF7E26">
        <w:rPr>
          <w:sz w:val="24"/>
          <w:szCs w:val="24"/>
        </w:rPr>
        <w:t xml:space="preserve">we recommend </w:t>
      </w:r>
      <w:r w:rsidR="007E690A">
        <w:rPr>
          <w:sz w:val="24"/>
          <w:szCs w:val="24"/>
        </w:rPr>
        <w:t>limiting them</w:t>
      </w:r>
      <w:r w:rsidR="001322CB">
        <w:rPr>
          <w:sz w:val="24"/>
          <w:szCs w:val="24"/>
        </w:rPr>
        <w:t xml:space="preserve"> to </w:t>
      </w:r>
      <w:r w:rsidRPr="00BA31E0">
        <w:rPr>
          <w:sz w:val="24"/>
          <w:szCs w:val="24"/>
        </w:rPr>
        <w:t>four for a 90-day review, five for a quarterly</w:t>
      </w:r>
      <w:r w:rsidR="00A13171">
        <w:rPr>
          <w:sz w:val="24"/>
          <w:szCs w:val="24"/>
        </w:rPr>
        <w:t xml:space="preserve"> review</w:t>
      </w:r>
      <w:r w:rsidRPr="00BA31E0">
        <w:rPr>
          <w:sz w:val="24"/>
          <w:szCs w:val="24"/>
        </w:rPr>
        <w:t xml:space="preserve">, six for an annual, </w:t>
      </w:r>
      <w:r w:rsidR="00A13171">
        <w:rPr>
          <w:sz w:val="24"/>
          <w:szCs w:val="24"/>
        </w:rPr>
        <w:t>and</w:t>
      </w:r>
      <w:r w:rsidRPr="00BA31E0">
        <w:rPr>
          <w:sz w:val="24"/>
          <w:szCs w:val="24"/>
        </w:rPr>
        <w:t xml:space="preserve"> all eight for a supervisor</w:t>
      </w:r>
      <w:r w:rsidR="00A13171">
        <w:rPr>
          <w:sz w:val="24"/>
          <w:szCs w:val="24"/>
        </w:rPr>
        <w:t xml:space="preserve"> review</w:t>
      </w:r>
      <w:r w:rsidRPr="00BA31E0">
        <w:rPr>
          <w:sz w:val="24"/>
          <w:szCs w:val="24"/>
        </w:rPr>
        <w:t xml:space="preserve">. Definitions for every competency are in </w:t>
      </w:r>
      <w:r w:rsidRPr="00BA31E0">
        <w:rPr>
          <w:b/>
          <w:bCs/>
          <w:color w:val="1A2744"/>
          <w:sz w:val="24"/>
          <w:szCs w:val="24"/>
        </w:rPr>
        <w:t>Appendix B</w:t>
      </w:r>
      <w:r w:rsidRPr="00BA31E0">
        <w:rPr>
          <w:sz w:val="24"/>
          <w:szCs w:val="24"/>
        </w:rPr>
        <w:t>.</w:t>
      </w:r>
    </w:p>
    <w:p w14:paraId="30F33FF0" w14:textId="77777777" w:rsidR="00703824" w:rsidRPr="009470D2" w:rsidRDefault="00703824">
      <w:pPr>
        <w:spacing w:after="130"/>
        <w:rPr>
          <w:sz w:val="18"/>
          <w:szCs w:val="18"/>
        </w:rPr>
      </w:pPr>
    </w:p>
    <w:p w14:paraId="7EE8A856" w14:textId="77777777" w:rsidR="00703824" w:rsidRPr="00BA31E0" w:rsidRDefault="0096001D">
      <w:pPr>
        <w:spacing w:after="40"/>
        <w:rPr>
          <w:sz w:val="24"/>
          <w:szCs w:val="24"/>
        </w:rPr>
      </w:pPr>
      <w:r w:rsidRPr="00BA31E0">
        <w:rPr>
          <w:b/>
          <w:bCs/>
          <w:color w:val="B9913A"/>
          <w:sz w:val="24"/>
          <w:szCs w:val="24"/>
        </w:rPr>
        <w:t xml:space="preserve">Set 1.  </w:t>
      </w:r>
      <w:r w:rsidRPr="00BA31E0">
        <w:rPr>
          <w:b/>
          <w:bCs/>
          <w:color w:val="1A2744"/>
          <w:sz w:val="24"/>
          <w:szCs w:val="24"/>
        </w:rPr>
        <w:t>Frontline Individual Contributor</w:t>
      </w:r>
    </w:p>
    <w:p w14:paraId="3E8ED664" w14:textId="77777777" w:rsidR="00703824" w:rsidRPr="00BA31E0" w:rsidRDefault="0096001D">
      <w:pPr>
        <w:spacing w:after="70"/>
        <w:rPr>
          <w:sz w:val="24"/>
          <w:szCs w:val="24"/>
        </w:rPr>
      </w:pPr>
      <w:r w:rsidRPr="00BA31E0">
        <w:rPr>
          <w:i/>
          <w:iCs/>
          <w:color w:val="5A6270"/>
          <w:sz w:val="20"/>
          <w:szCs w:val="20"/>
        </w:rPr>
        <w:t>The default pick. Works for most non-supervisory roles when nothing more specific fits.</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500"/>
        <w:gridCol w:w="3400"/>
        <w:gridCol w:w="6180"/>
      </w:tblGrid>
      <w:tr w:rsidR="00703824" w:rsidRPr="00BA31E0" w14:paraId="4B099E7C" w14:textId="77777777">
        <w:tc>
          <w:tcPr>
            <w:tcW w:w="500" w:type="dxa"/>
            <w:shd w:val="clear" w:color="auto" w:fill="FFF8E7"/>
            <w:tcMar>
              <w:top w:w="70" w:type="dxa"/>
              <w:left w:w="110" w:type="dxa"/>
              <w:bottom w:w="70" w:type="dxa"/>
              <w:right w:w="110" w:type="dxa"/>
            </w:tcMar>
          </w:tcPr>
          <w:p w14:paraId="08C38A94" w14:textId="77777777" w:rsidR="00703824" w:rsidRPr="00F92FAB" w:rsidRDefault="0096001D">
            <w:pPr>
              <w:jc w:val="center"/>
            </w:pPr>
            <w:r w:rsidRPr="00F92FAB">
              <w:rPr>
                <w:b/>
                <w:bCs/>
                <w:color w:val="1A2744"/>
              </w:rPr>
              <w:t>1</w:t>
            </w:r>
          </w:p>
        </w:tc>
        <w:tc>
          <w:tcPr>
            <w:tcW w:w="3400" w:type="dxa"/>
            <w:tcMar>
              <w:top w:w="70" w:type="dxa"/>
              <w:left w:w="110" w:type="dxa"/>
              <w:bottom w:w="70" w:type="dxa"/>
              <w:right w:w="110" w:type="dxa"/>
            </w:tcMar>
          </w:tcPr>
          <w:p w14:paraId="50A817D9" w14:textId="77777777" w:rsidR="00703824" w:rsidRPr="00F92FAB" w:rsidRDefault="00BB7381">
            <w:r w:rsidRPr="00F92FAB">
              <w:rPr>
                <w:b/>
                <w:bCs/>
              </w:rPr>
              <w:t>Quality of Work</w:t>
            </w:r>
          </w:p>
        </w:tc>
        <w:tc>
          <w:tcPr>
            <w:tcW w:w="6180" w:type="dxa"/>
            <w:tcMar>
              <w:top w:w="70" w:type="dxa"/>
              <w:left w:w="110" w:type="dxa"/>
              <w:bottom w:w="70" w:type="dxa"/>
              <w:right w:w="110" w:type="dxa"/>
            </w:tcMar>
          </w:tcPr>
          <w:p w14:paraId="5BA7AFA1" w14:textId="77777777" w:rsidR="00703824" w:rsidRPr="003A2A4F" w:rsidRDefault="00703824">
            <w:pPr>
              <w:rPr>
                <w:sz w:val="24"/>
                <w:szCs w:val="24"/>
              </w:rPr>
            </w:pPr>
          </w:p>
        </w:tc>
      </w:tr>
      <w:tr w:rsidR="00703824" w:rsidRPr="00BA31E0" w14:paraId="5D5E23C6" w14:textId="77777777">
        <w:tc>
          <w:tcPr>
            <w:tcW w:w="500" w:type="dxa"/>
            <w:shd w:val="clear" w:color="auto" w:fill="FFF8E7"/>
            <w:tcMar>
              <w:top w:w="70" w:type="dxa"/>
              <w:left w:w="110" w:type="dxa"/>
              <w:bottom w:w="70" w:type="dxa"/>
              <w:right w:w="110" w:type="dxa"/>
            </w:tcMar>
          </w:tcPr>
          <w:p w14:paraId="4B11E392" w14:textId="77777777" w:rsidR="00703824" w:rsidRPr="00F92FAB" w:rsidRDefault="0096001D">
            <w:pPr>
              <w:jc w:val="center"/>
            </w:pPr>
            <w:r w:rsidRPr="00F92FAB">
              <w:rPr>
                <w:b/>
                <w:bCs/>
                <w:color w:val="1A2744"/>
              </w:rPr>
              <w:t>2</w:t>
            </w:r>
          </w:p>
        </w:tc>
        <w:tc>
          <w:tcPr>
            <w:tcW w:w="3400" w:type="dxa"/>
            <w:tcMar>
              <w:top w:w="70" w:type="dxa"/>
              <w:left w:w="110" w:type="dxa"/>
              <w:bottom w:w="70" w:type="dxa"/>
              <w:right w:w="110" w:type="dxa"/>
            </w:tcMar>
          </w:tcPr>
          <w:p w14:paraId="085440CB" w14:textId="77777777" w:rsidR="00703824" w:rsidRPr="00F92FAB" w:rsidRDefault="00BB7381">
            <w:pPr>
              <w:rPr>
                <w:b/>
                <w:bCs/>
              </w:rPr>
            </w:pPr>
            <w:r w:rsidRPr="00F92FAB">
              <w:rPr>
                <w:b/>
                <w:bCs/>
                <w:color w:val="1A2744"/>
              </w:rPr>
              <w:t xml:space="preserve">Productivity and Results </w:t>
            </w:r>
          </w:p>
        </w:tc>
        <w:tc>
          <w:tcPr>
            <w:tcW w:w="6180" w:type="dxa"/>
            <w:tcMar>
              <w:top w:w="70" w:type="dxa"/>
              <w:left w:w="110" w:type="dxa"/>
              <w:bottom w:w="70" w:type="dxa"/>
              <w:right w:w="110" w:type="dxa"/>
            </w:tcMar>
          </w:tcPr>
          <w:p w14:paraId="23465CAD" w14:textId="77777777" w:rsidR="00703824" w:rsidRPr="003A2A4F" w:rsidRDefault="00703824">
            <w:pPr>
              <w:rPr>
                <w:sz w:val="24"/>
                <w:szCs w:val="24"/>
              </w:rPr>
            </w:pPr>
          </w:p>
        </w:tc>
      </w:tr>
      <w:tr w:rsidR="00703824" w:rsidRPr="00BA31E0" w14:paraId="479ED5B2" w14:textId="77777777">
        <w:tc>
          <w:tcPr>
            <w:tcW w:w="500" w:type="dxa"/>
            <w:shd w:val="clear" w:color="auto" w:fill="FFF8E7"/>
            <w:tcMar>
              <w:top w:w="70" w:type="dxa"/>
              <w:left w:w="110" w:type="dxa"/>
              <w:bottom w:w="70" w:type="dxa"/>
              <w:right w:w="110" w:type="dxa"/>
            </w:tcMar>
          </w:tcPr>
          <w:p w14:paraId="7F8F5557" w14:textId="77777777" w:rsidR="00703824" w:rsidRPr="00F92FAB" w:rsidRDefault="0096001D">
            <w:pPr>
              <w:jc w:val="center"/>
            </w:pPr>
            <w:r w:rsidRPr="00F92FAB">
              <w:rPr>
                <w:b/>
                <w:bCs/>
                <w:color w:val="1A2744"/>
              </w:rPr>
              <w:t>3</w:t>
            </w:r>
          </w:p>
        </w:tc>
        <w:tc>
          <w:tcPr>
            <w:tcW w:w="3400" w:type="dxa"/>
            <w:tcMar>
              <w:top w:w="70" w:type="dxa"/>
              <w:left w:w="110" w:type="dxa"/>
              <w:bottom w:w="70" w:type="dxa"/>
              <w:right w:w="110" w:type="dxa"/>
            </w:tcMar>
          </w:tcPr>
          <w:p w14:paraId="38C9F8D2" w14:textId="77777777" w:rsidR="00703824" w:rsidRPr="00F92FAB" w:rsidRDefault="0096001D">
            <w:r w:rsidRPr="00F92FAB">
              <w:rPr>
                <w:b/>
                <w:bCs/>
                <w:color w:val="1A2744"/>
              </w:rPr>
              <w:t>Dependability</w:t>
            </w:r>
          </w:p>
        </w:tc>
        <w:tc>
          <w:tcPr>
            <w:tcW w:w="6180" w:type="dxa"/>
            <w:tcMar>
              <w:top w:w="70" w:type="dxa"/>
              <w:left w:w="110" w:type="dxa"/>
              <w:bottom w:w="70" w:type="dxa"/>
              <w:right w:w="110" w:type="dxa"/>
            </w:tcMar>
          </w:tcPr>
          <w:p w14:paraId="375B60D6" w14:textId="77777777" w:rsidR="00703824" w:rsidRPr="003A2A4F" w:rsidRDefault="00703824">
            <w:pPr>
              <w:rPr>
                <w:sz w:val="24"/>
                <w:szCs w:val="24"/>
              </w:rPr>
            </w:pPr>
          </w:p>
        </w:tc>
      </w:tr>
      <w:tr w:rsidR="00703824" w:rsidRPr="00BA31E0" w14:paraId="30D30928" w14:textId="77777777">
        <w:tc>
          <w:tcPr>
            <w:tcW w:w="500" w:type="dxa"/>
            <w:shd w:val="clear" w:color="auto" w:fill="FFF8E7"/>
            <w:tcMar>
              <w:top w:w="70" w:type="dxa"/>
              <w:left w:w="110" w:type="dxa"/>
              <w:bottom w:w="70" w:type="dxa"/>
              <w:right w:w="110" w:type="dxa"/>
            </w:tcMar>
          </w:tcPr>
          <w:p w14:paraId="3378F358" w14:textId="77777777" w:rsidR="00703824" w:rsidRPr="00F92FAB" w:rsidRDefault="0096001D">
            <w:pPr>
              <w:jc w:val="center"/>
            </w:pPr>
            <w:r w:rsidRPr="00F92FAB">
              <w:rPr>
                <w:b/>
                <w:bCs/>
                <w:color w:val="1A2744"/>
              </w:rPr>
              <w:t>4</w:t>
            </w:r>
          </w:p>
        </w:tc>
        <w:tc>
          <w:tcPr>
            <w:tcW w:w="3400" w:type="dxa"/>
            <w:tcMar>
              <w:top w:w="70" w:type="dxa"/>
              <w:left w:w="110" w:type="dxa"/>
              <w:bottom w:w="70" w:type="dxa"/>
              <w:right w:w="110" w:type="dxa"/>
            </w:tcMar>
          </w:tcPr>
          <w:p w14:paraId="421C3D1A" w14:textId="77777777" w:rsidR="00703824" w:rsidRPr="00F92FAB" w:rsidRDefault="0096001D">
            <w:r w:rsidRPr="00F92FAB">
              <w:rPr>
                <w:b/>
                <w:bCs/>
                <w:color w:val="1A2744"/>
              </w:rPr>
              <w:t>Communication</w:t>
            </w:r>
          </w:p>
        </w:tc>
        <w:tc>
          <w:tcPr>
            <w:tcW w:w="6180" w:type="dxa"/>
            <w:tcMar>
              <w:top w:w="70" w:type="dxa"/>
              <w:left w:w="110" w:type="dxa"/>
              <w:bottom w:w="70" w:type="dxa"/>
              <w:right w:w="110" w:type="dxa"/>
            </w:tcMar>
          </w:tcPr>
          <w:p w14:paraId="5060E8E2" w14:textId="77777777" w:rsidR="00703824" w:rsidRPr="003A2A4F" w:rsidRDefault="00703824">
            <w:pPr>
              <w:rPr>
                <w:sz w:val="24"/>
                <w:szCs w:val="24"/>
              </w:rPr>
            </w:pPr>
          </w:p>
        </w:tc>
      </w:tr>
      <w:tr w:rsidR="00703824" w:rsidRPr="00BA31E0" w14:paraId="1F78B3D7" w14:textId="77777777">
        <w:tc>
          <w:tcPr>
            <w:tcW w:w="500" w:type="dxa"/>
            <w:shd w:val="clear" w:color="auto" w:fill="E8ECF2"/>
            <w:tcMar>
              <w:top w:w="70" w:type="dxa"/>
              <w:left w:w="110" w:type="dxa"/>
              <w:bottom w:w="70" w:type="dxa"/>
              <w:right w:w="110" w:type="dxa"/>
            </w:tcMar>
          </w:tcPr>
          <w:p w14:paraId="2B132251" w14:textId="77777777" w:rsidR="00703824" w:rsidRPr="00F92FAB" w:rsidRDefault="0096001D">
            <w:pPr>
              <w:jc w:val="center"/>
            </w:pPr>
            <w:r w:rsidRPr="00F92FAB">
              <w:rPr>
                <w:b/>
                <w:bCs/>
                <w:color w:val="1A2744"/>
              </w:rPr>
              <w:t>5</w:t>
            </w:r>
          </w:p>
        </w:tc>
        <w:tc>
          <w:tcPr>
            <w:tcW w:w="3400" w:type="dxa"/>
            <w:tcMar>
              <w:top w:w="70" w:type="dxa"/>
              <w:left w:w="110" w:type="dxa"/>
              <w:bottom w:w="70" w:type="dxa"/>
              <w:right w:w="110" w:type="dxa"/>
            </w:tcMar>
          </w:tcPr>
          <w:p w14:paraId="18184EA7" w14:textId="77777777" w:rsidR="00703824" w:rsidRPr="00F92FAB" w:rsidRDefault="0096001D">
            <w:r w:rsidRPr="00F92FAB">
              <w:rPr>
                <w:b/>
                <w:bCs/>
                <w:color w:val="1A2744"/>
              </w:rPr>
              <w:t>Job Knowledge</w:t>
            </w:r>
          </w:p>
        </w:tc>
        <w:tc>
          <w:tcPr>
            <w:tcW w:w="6180" w:type="dxa"/>
            <w:tcMar>
              <w:top w:w="70" w:type="dxa"/>
              <w:left w:w="110" w:type="dxa"/>
              <w:bottom w:w="70" w:type="dxa"/>
              <w:right w:w="110" w:type="dxa"/>
            </w:tcMar>
          </w:tcPr>
          <w:p w14:paraId="778E0C3F" w14:textId="77777777" w:rsidR="00703824" w:rsidRPr="003A2A4F" w:rsidRDefault="00703824">
            <w:pPr>
              <w:rPr>
                <w:sz w:val="24"/>
                <w:szCs w:val="24"/>
              </w:rPr>
            </w:pPr>
          </w:p>
        </w:tc>
      </w:tr>
      <w:tr w:rsidR="00703824" w:rsidRPr="00BA31E0" w14:paraId="0FBADC46" w14:textId="77777777">
        <w:tc>
          <w:tcPr>
            <w:tcW w:w="500" w:type="dxa"/>
            <w:shd w:val="clear" w:color="auto" w:fill="E8ECF2"/>
            <w:tcMar>
              <w:top w:w="70" w:type="dxa"/>
              <w:left w:w="110" w:type="dxa"/>
              <w:bottom w:w="70" w:type="dxa"/>
              <w:right w:w="110" w:type="dxa"/>
            </w:tcMar>
          </w:tcPr>
          <w:p w14:paraId="749808C2" w14:textId="77777777" w:rsidR="00703824" w:rsidRPr="00F92FAB" w:rsidRDefault="0096001D">
            <w:pPr>
              <w:jc w:val="center"/>
            </w:pPr>
            <w:r w:rsidRPr="00F92FAB">
              <w:rPr>
                <w:b/>
                <w:bCs/>
                <w:color w:val="1A2744"/>
              </w:rPr>
              <w:t>6</w:t>
            </w:r>
          </w:p>
        </w:tc>
        <w:tc>
          <w:tcPr>
            <w:tcW w:w="3400" w:type="dxa"/>
            <w:tcMar>
              <w:top w:w="70" w:type="dxa"/>
              <w:left w:w="110" w:type="dxa"/>
              <w:bottom w:w="70" w:type="dxa"/>
              <w:right w:w="110" w:type="dxa"/>
            </w:tcMar>
          </w:tcPr>
          <w:p w14:paraId="0794E986" w14:textId="77777777" w:rsidR="00703824" w:rsidRPr="00F92FAB" w:rsidRDefault="0096001D">
            <w:r w:rsidRPr="00F92FAB">
              <w:rPr>
                <w:b/>
                <w:bCs/>
                <w:color w:val="1A2744"/>
              </w:rPr>
              <w:t>Teamwork</w:t>
            </w:r>
          </w:p>
        </w:tc>
        <w:tc>
          <w:tcPr>
            <w:tcW w:w="6180" w:type="dxa"/>
            <w:tcMar>
              <w:top w:w="70" w:type="dxa"/>
              <w:left w:w="110" w:type="dxa"/>
              <w:bottom w:w="70" w:type="dxa"/>
              <w:right w:w="110" w:type="dxa"/>
            </w:tcMar>
          </w:tcPr>
          <w:p w14:paraId="76CF74A5" w14:textId="77777777" w:rsidR="00703824" w:rsidRPr="003A2A4F" w:rsidRDefault="00703824">
            <w:pPr>
              <w:rPr>
                <w:sz w:val="24"/>
                <w:szCs w:val="24"/>
              </w:rPr>
            </w:pPr>
          </w:p>
        </w:tc>
      </w:tr>
      <w:tr w:rsidR="00703824" w:rsidRPr="00BA31E0" w14:paraId="57482616" w14:textId="77777777">
        <w:tc>
          <w:tcPr>
            <w:tcW w:w="500" w:type="dxa"/>
            <w:tcMar>
              <w:top w:w="70" w:type="dxa"/>
              <w:left w:w="110" w:type="dxa"/>
              <w:bottom w:w="70" w:type="dxa"/>
              <w:right w:w="110" w:type="dxa"/>
            </w:tcMar>
          </w:tcPr>
          <w:p w14:paraId="0EA12680" w14:textId="77777777" w:rsidR="00703824" w:rsidRPr="00F92FAB" w:rsidRDefault="0096001D">
            <w:pPr>
              <w:jc w:val="center"/>
            </w:pPr>
            <w:r w:rsidRPr="00F92FAB">
              <w:rPr>
                <w:b/>
                <w:bCs/>
                <w:color w:val="B9913A"/>
              </w:rPr>
              <w:t>+</w:t>
            </w:r>
          </w:p>
        </w:tc>
        <w:tc>
          <w:tcPr>
            <w:tcW w:w="3400" w:type="dxa"/>
            <w:tcMar>
              <w:top w:w="70" w:type="dxa"/>
              <w:left w:w="110" w:type="dxa"/>
              <w:bottom w:w="70" w:type="dxa"/>
              <w:right w:w="110" w:type="dxa"/>
            </w:tcMar>
          </w:tcPr>
          <w:p w14:paraId="574EB166" w14:textId="77777777" w:rsidR="00703824" w:rsidRPr="00F92FAB" w:rsidRDefault="0096001D">
            <w:r w:rsidRPr="00F92FAB">
              <w:rPr>
                <w:color w:val="5A6270"/>
              </w:rPr>
              <w:t>Initiative and Ownership</w:t>
            </w:r>
          </w:p>
        </w:tc>
        <w:tc>
          <w:tcPr>
            <w:tcW w:w="6180" w:type="dxa"/>
            <w:tcMar>
              <w:top w:w="70" w:type="dxa"/>
              <w:left w:w="110" w:type="dxa"/>
              <w:bottom w:w="70" w:type="dxa"/>
              <w:right w:w="110" w:type="dxa"/>
            </w:tcMar>
          </w:tcPr>
          <w:p w14:paraId="00F8790A" w14:textId="77777777" w:rsidR="00703824" w:rsidRPr="003A2A4F" w:rsidRDefault="0096001D">
            <w:pPr>
              <w:rPr>
                <w:sz w:val="24"/>
                <w:szCs w:val="24"/>
              </w:rPr>
            </w:pPr>
            <w:r w:rsidRPr="003A2A4F">
              <w:rPr>
                <w:i/>
                <w:iCs/>
                <w:color w:val="5A6270"/>
                <w:sz w:val="24"/>
                <w:szCs w:val="24"/>
              </w:rPr>
              <w:t>First swap-in for this set</w:t>
            </w:r>
          </w:p>
        </w:tc>
      </w:tr>
    </w:tbl>
    <w:p w14:paraId="05E9EF57" w14:textId="77777777" w:rsidR="00703824" w:rsidRPr="00BA31E0" w:rsidRDefault="00703824">
      <w:pPr>
        <w:spacing w:after="110"/>
        <w:rPr>
          <w:sz w:val="24"/>
          <w:szCs w:val="24"/>
        </w:rPr>
      </w:pPr>
    </w:p>
    <w:p w14:paraId="7A8F9745" w14:textId="77777777" w:rsidR="00703824" w:rsidRPr="00BA31E0" w:rsidRDefault="0096001D">
      <w:pPr>
        <w:spacing w:after="40"/>
        <w:rPr>
          <w:sz w:val="24"/>
          <w:szCs w:val="24"/>
        </w:rPr>
      </w:pPr>
      <w:r w:rsidRPr="00BA31E0">
        <w:rPr>
          <w:b/>
          <w:bCs/>
          <w:color w:val="B9913A"/>
          <w:sz w:val="24"/>
          <w:szCs w:val="24"/>
        </w:rPr>
        <w:t xml:space="preserve">Set 2.  </w:t>
      </w:r>
      <w:r w:rsidRPr="00BA31E0">
        <w:rPr>
          <w:b/>
          <w:bCs/>
          <w:color w:val="1A2744"/>
          <w:sz w:val="24"/>
          <w:szCs w:val="24"/>
        </w:rPr>
        <w:t>Customer-Facing</w:t>
      </w:r>
    </w:p>
    <w:p w14:paraId="71AB3AE2" w14:textId="77777777" w:rsidR="00703824" w:rsidRPr="00BA31E0" w:rsidRDefault="0096001D">
      <w:pPr>
        <w:spacing w:after="70"/>
        <w:rPr>
          <w:sz w:val="24"/>
          <w:szCs w:val="24"/>
        </w:rPr>
      </w:pPr>
      <w:r w:rsidRPr="00BA31E0">
        <w:rPr>
          <w:i/>
          <w:iCs/>
          <w:color w:val="5A6270"/>
          <w:sz w:val="20"/>
          <w:szCs w:val="20"/>
        </w:rPr>
        <w:t>Member service, front desk, retail, support, reception.</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500"/>
        <w:gridCol w:w="3400"/>
        <w:gridCol w:w="6180"/>
      </w:tblGrid>
      <w:tr w:rsidR="00703824" w:rsidRPr="00BA31E0" w14:paraId="2091E5C3" w14:textId="77777777">
        <w:tc>
          <w:tcPr>
            <w:tcW w:w="500" w:type="dxa"/>
            <w:shd w:val="clear" w:color="auto" w:fill="FFF8E7"/>
            <w:tcMar>
              <w:top w:w="70" w:type="dxa"/>
              <w:left w:w="110" w:type="dxa"/>
              <w:bottom w:w="70" w:type="dxa"/>
              <w:right w:w="110" w:type="dxa"/>
            </w:tcMar>
          </w:tcPr>
          <w:p w14:paraId="50FEE404" w14:textId="77777777" w:rsidR="00703824" w:rsidRPr="00FF4A86" w:rsidRDefault="0096001D">
            <w:pPr>
              <w:jc w:val="center"/>
            </w:pPr>
            <w:r w:rsidRPr="00FF4A86">
              <w:rPr>
                <w:b/>
                <w:bCs/>
                <w:color w:val="1A2744"/>
              </w:rPr>
              <w:t>1</w:t>
            </w:r>
          </w:p>
        </w:tc>
        <w:tc>
          <w:tcPr>
            <w:tcW w:w="3400" w:type="dxa"/>
            <w:tcMar>
              <w:top w:w="70" w:type="dxa"/>
              <w:left w:w="110" w:type="dxa"/>
              <w:bottom w:w="70" w:type="dxa"/>
              <w:right w:w="110" w:type="dxa"/>
            </w:tcMar>
          </w:tcPr>
          <w:p w14:paraId="5D7E474A" w14:textId="77777777" w:rsidR="00703824" w:rsidRPr="00FF4A86" w:rsidRDefault="00CC115C">
            <w:r>
              <w:rPr>
                <w:b/>
                <w:bCs/>
                <w:color w:val="1A2744"/>
              </w:rPr>
              <w:t>Customer Focus</w:t>
            </w:r>
          </w:p>
        </w:tc>
        <w:tc>
          <w:tcPr>
            <w:tcW w:w="6180" w:type="dxa"/>
            <w:tcMar>
              <w:top w:w="70" w:type="dxa"/>
              <w:left w:w="110" w:type="dxa"/>
              <w:bottom w:w="70" w:type="dxa"/>
              <w:right w:w="110" w:type="dxa"/>
            </w:tcMar>
          </w:tcPr>
          <w:p w14:paraId="5081D9EB" w14:textId="77777777" w:rsidR="00703824" w:rsidRPr="003A2A4F" w:rsidRDefault="00703824">
            <w:pPr>
              <w:rPr>
                <w:sz w:val="24"/>
                <w:szCs w:val="24"/>
              </w:rPr>
            </w:pPr>
          </w:p>
        </w:tc>
      </w:tr>
      <w:tr w:rsidR="00703824" w:rsidRPr="00BA31E0" w14:paraId="350BEE92" w14:textId="77777777">
        <w:tc>
          <w:tcPr>
            <w:tcW w:w="500" w:type="dxa"/>
            <w:shd w:val="clear" w:color="auto" w:fill="FFF8E7"/>
            <w:tcMar>
              <w:top w:w="70" w:type="dxa"/>
              <w:left w:w="110" w:type="dxa"/>
              <w:bottom w:w="70" w:type="dxa"/>
              <w:right w:w="110" w:type="dxa"/>
            </w:tcMar>
          </w:tcPr>
          <w:p w14:paraId="18283811" w14:textId="77777777" w:rsidR="00703824" w:rsidRPr="00FF4A86" w:rsidRDefault="0096001D">
            <w:pPr>
              <w:jc w:val="center"/>
            </w:pPr>
            <w:r w:rsidRPr="00FF4A86">
              <w:rPr>
                <w:b/>
                <w:bCs/>
                <w:color w:val="1A2744"/>
              </w:rPr>
              <w:t>2</w:t>
            </w:r>
          </w:p>
        </w:tc>
        <w:tc>
          <w:tcPr>
            <w:tcW w:w="3400" w:type="dxa"/>
            <w:tcMar>
              <w:top w:w="70" w:type="dxa"/>
              <w:left w:w="110" w:type="dxa"/>
              <w:bottom w:w="70" w:type="dxa"/>
              <w:right w:w="110" w:type="dxa"/>
            </w:tcMar>
          </w:tcPr>
          <w:p w14:paraId="59FBAFED" w14:textId="77777777" w:rsidR="00703824" w:rsidRPr="00FF4A86" w:rsidRDefault="0096001D">
            <w:r w:rsidRPr="00FF4A86">
              <w:rPr>
                <w:b/>
                <w:bCs/>
                <w:color w:val="1A2744"/>
              </w:rPr>
              <w:t>Communication</w:t>
            </w:r>
          </w:p>
        </w:tc>
        <w:tc>
          <w:tcPr>
            <w:tcW w:w="6180" w:type="dxa"/>
            <w:tcMar>
              <w:top w:w="70" w:type="dxa"/>
              <w:left w:w="110" w:type="dxa"/>
              <w:bottom w:w="70" w:type="dxa"/>
              <w:right w:w="110" w:type="dxa"/>
            </w:tcMar>
          </w:tcPr>
          <w:p w14:paraId="27990971" w14:textId="77777777" w:rsidR="00703824" w:rsidRPr="003A2A4F" w:rsidRDefault="00703824">
            <w:pPr>
              <w:rPr>
                <w:sz w:val="24"/>
                <w:szCs w:val="24"/>
              </w:rPr>
            </w:pPr>
          </w:p>
        </w:tc>
      </w:tr>
      <w:tr w:rsidR="00703824" w:rsidRPr="00BA31E0" w14:paraId="04A2B99A" w14:textId="77777777">
        <w:tc>
          <w:tcPr>
            <w:tcW w:w="500" w:type="dxa"/>
            <w:shd w:val="clear" w:color="auto" w:fill="FFF8E7"/>
            <w:tcMar>
              <w:top w:w="70" w:type="dxa"/>
              <w:left w:w="110" w:type="dxa"/>
              <w:bottom w:w="70" w:type="dxa"/>
              <w:right w:w="110" w:type="dxa"/>
            </w:tcMar>
          </w:tcPr>
          <w:p w14:paraId="25CC2B8F" w14:textId="77777777" w:rsidR="00703824" w:rsidRPr="00FF4A86" w:rsidRDefault="0096001D">
            <w:pPr>
              <w:jc w:val="center"/>
            </w:pPr>
            <w:r w:rsidRPr="00FF4A86">
              <w:rPr>
                <w:b/>
                <w:bCs/>
                <w:color w:val="1A2744"/>
              </w:rPr>
              <w:t>3</w:t>
            </w:r>
          </w:p>
        </w:tc>
        <w:tc>
          <w:tcPr>
            <w:tcW w:w="3400" w:type="dxa"/>
            <w:tcMar>
              <w:top w:w="70" w:type="dxa"/>
              <w:left w:w="110" w:type="dxa"/>
              <w:bottom w:w="70" w:type="dxa"/>
              <w:right w:w="110" w:type="dxa"/>
            </w:tcMar>
          </w:tcPr>
          <w:p w14:paraId="24AFE298" w14:textId="77777777" w:rsidR="00703824" w:rsidRPr="00FF4A86" w:rsidRDefault="00CC115C">
            <w:r w:rsidRPr="00FF4A86">
              <w:rPr>
                <w:b/>
                <w:bCs/>
                <w:color w:val="1A2744"/>
              </w:rPr>
              <w:t>Productivity and Results</w:t>
            </w:r>
            <w:r>
              <w:rPr>
                <w:b/>
                <w:bCs/>
                <w:color w:val="1A2744"/>
              </w:rPr>
              <w:t xml:space="preserve"> </w:t>
            </w:r>
          </w:p>
        </w:tc>
        <w:tc>
          <w:tcPr>
            <w:tcW w:w="6180" w:type="dxa"/>
            <w:tcMar>
              <w:top w:w="70" w:type="dxa"/>
              <w:left w:w="110" w:type="dxa"/>
              <w:bottom w:w="70" w:type="dxa"/>
              <w:right w:w="110" w:type="dxa"/>
            </w:tcMar>
          </w:tcPr>
          <w:p w14:paraId="0A94AC4D" w14:textId="77777777" w:rsidR="00703824" w:rsidRPr="003A2A4F" w:rsidRDefault="00703824">
            <w:pPr>
              <w:rPr>
                <w:sz w:val="24"/>
                <w:szCs w:val="24"/>
              </w:rPr>
            </w:pPr>
          </w:p>
        </w:tc>
      </w:tr>
      <w:tr w:rsidR="00703824" w:rsidRPr="00BA31E0" w14:paraId="1EEF8932" w14:textId="77777777">
        <w:tc>
          <w:tcPr>
            <w:tcW w:w="500" w:type="dxa"/>
            <w:shd w:val="clear" w:color="auto" w:fill="FFF8E7"/>
            <w:tcMar>
              <w:top w:w="70" w:type="dxa"/>
              <w:left w:w="110" w:type="dxa"/>
              <w:bottom w:w="70" w:type="dxa"/>
              <w:right w:w="110" w:type="dxa"/>
            </w:tcMar>
          </w:tcPr>
          <w:p w14:paraId="71B70230" w14:textId="77777777" w:rsidR="00703824" w:rsidRPr="00FF4A86" w:rsidRDefault="0096001D">
            <w:pPr>
              <w:jc w:val="center"/>
            </w:pPr>
            <w:r w:rsidRPr="00FF4A86">
              <w:rPr>
                <w:b/>
                <w:bCs/>
                <w:color w:val="1A2744"/>
              </w:rPr>
              <w:t>4</w:t>
            </w:r>
          </w:p>
        </w:tc>
        <w:tc>
          <w:tcPr>
            <w:tcW w:w="3400" w:type="dxa"/>
            <w:tcMar>
              <w:top w:w="70" w:type="dxa"/>
              <w:left w:w="110" w:type="dxa"/>
              <w:bottom w:w="70" w:type="dxa"/>
              <w:right w:w="110" w:type="dxa"/>
            </w:tcMar>
          </w:tcPr>
          <w:p w14:paraId="14DBE2F3" w14:textId="77777777" w:rsidR="00703824" w:rsidRPr="00FF4A86" w:rsidRDefault="0096001D">
            <w:r w:rsidRPr="00FF4A86">
              <w:rPr>
                <w:b/>
                <w:bCs/>
                <w:color w:val="1A2744"/>
              </w:rPr>
              <w:t>Quality of Work</w:t>
            </w:r>
          </w:p>
        </w:tc>
        <w:tc>
          <w:tcPr>
            <w:tcW w:w="6180" w:type="dxa"/>
            <w:tcMar>
              <w:top w:w="70" w:type="dxa"/>
              <w:left w:w="110" w:type="dxa"/>
              <w:bottom w:w="70" w:type="dxa"/>
              <w:right w:w="110" w:type="dxa"/>
            </w:tcMar>
          </w:tcPr>
          <w:p w14:paraId="529E5353" w14:textId="77777777" w:rsidR="00703824" w:rsidRPr="003A2A4F" w:rsidRDefault="00703824">
            <w:pPr>
              <w:rPr>
                <w:sz w:val="24"/>
                <w:szCs w:val="24"/>
              </w:rPr>
            </w:pPr>
          </w:p>
        </w:tc>
      </w:tr>
      <w:tr w:rsidR="00703824" w:rsidRPr="00BA31E0" w14:paraId="03F57C41" w14:textId="77777777">
        <w:tc>
          <w:tcPr>
            <w:tcW w:w="500" w:type="dxa"/>
            <w:shd w:val="clear" w:color="auto" w:fill="E8ECF2"/>
            <w:tcMar>
              <w:top w:w="70" w:type="dxa"/>
              <w:left w:w="110" w:type="dxa"/>
              <w:bottom w:w="70" w:type="dxa"/>
              <w:right w:w="110" w:type="dxa"/>
            </w:tcMar>
          </w:tcPr>
          <w:p w14:paraId="666F082C" w14:textId="77777777" w:rsidR="00703824" w:rsidRPr="00FF4A86" w:rsidRDefault="0096001D">
            <w:pPr>
              <w:jc w:val="center"/>
            </w:pPr>
            <w:r w:rsidRPr="00FF4A86">
              <w:rPr>
                <w:b/>
                <w:bCs/>
                <w:color w:val="1A2744"/>
              </w:rPr>
              <w:t>5</w:t>
            </w:r>
          </w:p>
        </w:tc>
        <w:tc>
          <w:tcPr>
            <w:tcW w:w="3400" w:type="dxa"/>
            <w:tcMar>
              <w:top w:w="70" w:type="dxa"/>
              <w:left w:w="110" w:type="dxa"/>
              <w:bottom w:w="70" w:type="dxa"/>
              <w:right w:w="110" w:type="dxa"/>
            </w:tcMar>
          </w:tcPr>
          <w:p w14:paraId="4C9964FD" w14:textId="77777777" w:rsidR="00703824" w:rsidRPr="00FF4A86" w:rsidRDefault="0096001D">
            <w:r w:rsidRPr="00FF4A86">
              <w:rPr>
                <w:b/>
                <w:bCs/>
                <w:color w:val="1A2744"/>
              </w:rPr>
              <w:t>Dependability</w:t>
            </w:r>
          </w:p>
        </w:tc>
        <w:tc>
          <w:tcPr>
            <w:tcW w:w="6180" w:type="dxa"/>
            <w:tcMar>
              <w:top w:w="70" w:type="dxa"/>
              <w:left w:w="110" w:type="dxa"/>
              <w:bottom w:w="70" w:type="dxa"/>
              <w:right w:w="110" w:type="dxa"/>
            </w:tcMar>
          </w:tcPr>
          <w:p w14:paraId="33C4120E" w14:textId="77777777" w:rsidR="00703824" w:rsidRPr="003A2A4F" w:rsidRDefault="00703824">
            <w:pPr>
              <w:rPr>
                <w:sz w:val="24"/>
                <w:szCs w:val="24"/>
              </w:rPr>
            </w:pPr>
          </w:p>
        </w:tc>
      </w:tr>
      <w:tr w:rsidR="00703824" w:rsidRPr="00BA31E0" w14:paraId="317B14DE" w14:textId="77777777">
        <w:tc>
          <w:tcPr>
            <w:tcW w:w="500" w:type="dxa"/>
            <w:shd w:val="clear" w:color="auto" w:fill="E8ECF2"/>
            <w:tcMar>
              <w:top w:w="70" w:type="dxa"/>
              <w:left w:w="110" w:type="dxa"/>
              <w:bottom w:w="70" w:type="dxa"/>
              <w:right w:w="110" w:type="dxa"/>
            </w:tcMar>
          </w:tcPr>
          <w:p w14:paraId="7BAC82EE" w14:textId="77777777" w:rsidR="00703824" w:rsidRPr="00FF4A86" w:rsidRDefault="0096001D">
            <w:pPr>
              <w:jc w:val="center"/>
            </w:pPr>
            <w:r w:rsidRPr="00FF4A86">
              <w:rPr>
                <w:b/>
                <w:bCs/>
                <w:color w:val="1A2744"/>
              </w:rPr>
              <w:t>6</w:t>
            </w:r>
          </w:p>
        </w:tc>
        <w:tc>
          <w:tcPr>
            <w:tcW w:w="3400" w:type="dxa"/>
            <w:tcMar>
              <w:top w:w="70" w:type="dxa"/>
              <w:left w:w="110" w:type="dxa"/>
              <w:bottom w:w="70" w:type="dxa"/>
              <w:right w:w="110" w:type="dxa"/>
            </w:tcMar>
          </w:tcPr>
          <w:p w14:paraId="2427E2F1" w14:textId="77777777" w:rsidR="00703824" w:rsidRPr="00FF4A86" w:rsidRDefault="0096001D">
            <w:r w:rsidRPr="00FF4A86">
              <w:rPr>
                <w:b/>
                <w:bCs/>
                <w:color w:val="1A2744"/>
              </w:rPr>
              <w:t>Composure Under Pressure</w:t>
            </w:r>
          </w:p>
        </w:tc>
        <w:tc>
          <w:tcPr>
            <w:tcW w:w="6180" w:type="dxa"/>
            <w:tcMar>
              <w:top w:w="70" w:type="dxa"/>
              <w:left w:w="110" w:type="dxa"/>
              <w:bottom w:w="70" w:type="dxa"/>
              <w:right w:w="110" w:type="dxa"/>
            </w:tcMar>
          </w:tcPr>
          <w:p w14:paraId="293A0268" w14:textId="77777777" w:rsidR="00703824" w:rsidRPr="003A2A4F" w:rsidRDefault="00703824">
            <w:pPr>
              <w:rPr>
                <w:sz w:val="24"/>
                <w:szCs w:val="24"/>
              </w:rPr>
            </w:pPr>
          </w:p>
        </w:tc>
      </w:tr>
      <w:tr w:rsidR="00703824" w:rsidRPr="00BA31E0" w14:paraId="52F7395E" w14:textId="77777777">
        <w:tc>
          <w:tcPr>
            <w:tcW w:w="500" w:type="dxa"/>
            <w:tcMar>
              <w:top w:w="70" w:type="dxa"/>
              <w:left w:w="110" w:type="dxa"/>
              <w:bottom w:w="70" w:type="dxa"/>
              <w:right w:w="110" w:type="dxa"/>
            </w:tcMar>
          </w:tcPr>
          <w:p w14:paraId="59DC4E41" w14:textId="77777777" w:rsidR="00703824" w:rsidRPr="00FF4A86" w:rsidRDefault="0096001D">
            <w:pPr>
              <w:jc w:val="center"/>
            </w:pPr>
            <w:r w:rsidRPr="00FF4A86">
              <w:rPr>
                <w:b/>
                <w:bCs/>
                <w:color w:val="B9913A"/>
              </w:rPr>
              <w:t>+</w:t>
            </w:r>
          </w:p>
        </w:tc>
        <w:tc>
          <w:tcPr>
            <w:tcW w:w="3400" w:type="dxa"/>
            <w:tcMar>
              <w:top w:w="70" w:type="dxa"/>
              <w:left w:w="110" w:type="dxa"/>
              <w:bottom w:w="70" w:type="dxa"/>
              <w:right w:w="110" w:type="dxa"/>
            </w:tcMar>
          </w:tcPr>
          <w:p w14:paraId="73B309FF" w14:textId="77777777" w:rsidR="00703824" w:rsidRPr="00FF4A86" w:rsidRDefault="0096001D">
            <w:r w:rsidRPr="00FF4A86">
              <w:rPr>
                <w:color w:val="5A6270"/>
              </w:rPr>
              <w:t>Problem Solving</w:t>
            </w:r>
          </w:p>
        </w:tc>
        <w:tc>
          <w:tcPr>
            <w:tcW w:w="6180" w:type="dxa"/>
            <w:tcMar>
              <w:top w:w="70" w:type="dxa"/>
              <w:left w:w="110" w:type="dxa"/>
              <w:bottom w:w="70" w:type="dxa"/>
              <w:right w:w="110" w:type="dxa"/>
            </w:tcMar>
          </w:tcPr>
          <w:p w14:paraId="36937B8A" w14:textId="77777777" w:rsidR="00703824" w:rsidRPr="003A2A4F" w:rsidRDefault="0096001D">
            <w:pPr>
              <w:rPr>
                <w:sz w:val="24"/>
                <w:szCs w:val="24"/>
              </w:rPr>
            </w:pPr>
            <w:r w:rsidRPr="003A2A4F">
              <w:rPr>
                <w:i/>
                <w:iCs/>
                <w:color w:val="5A6270"/>
                <w:sz w:val="24"/>
                <w:szCs w:val="24"/>
              </w:rPr>
              <w:t>First swap-in for this set</w:t>
            </w:r>
          </w:p>
        </w:tc>
      </w:tr>
    </w:tbl>
    <w:p w14:paraId="7160BBFD" w14:textId="77777777" w:rsidR="00703824" w:rsidRPr="00BA31E0" w:rsidRDefault="00703824">
      <w:pPr>
        <w:spacing w:after="110"/>
        <w:rPr>
          <w:sz w:val="24"/>
          <w:szCs w:val="24"/>
        </w:rPr>
      </w:pPr>
    </w:p>
    <w:p w14:paraId="2718C7E1" w14:textId="77777777" w:rsidR="009470D2" w:rsidRDefault="009470D2">
      <w:pPr>
        <w:spacing w:after="40"/>
        <w:rPr>
          <w:b/>
          <w:bCs/>
          <w:color w:val="B9913A"/>
          <w:sz w:val="24"/>
          <w:szCs w:val="24"/>
        </w:rPr>
      </w:pPr>
      <w:r>
        <w:rPr>
          <w:b/>
          <w:bCs/>
          <w:color w:val="B9913A"/>
          <w:sz w:val="24"/>
          <w:szCs w:val="24"/>
        </w:rPr>
        <w:br w:type="page"/>
      </w:r>
    </w:p>
    <w:p w14:paraId="7CB8DD06" w14:textId="77777777" w:rsidR="00703824" w:rsidRPr="00BA31E0" w:rsidRDefault="0096001D">
      <w:pPr>
        <w:spacing w:after="40"/>
        <w:rPr>
          <w:sz w:val="24"/>
          <w:szCs w:val="24"/>
        </w:rPr>
      </w:pPr>
      <w:r w:rsidRPr="00BA31E0">
        <w:rPr>
          <w:b/>
          <w:bCs/>
          <w:color w:val="B9913A"/>
          <w:sz w:val="24"/>
          <w:szCs w:val="24"/>
        </w:rPr>
        <w:lastRenderedPageBreak/>
        <w:t xml:space="preserve">Set 3.  </w:t>
      </w:r>
      <w:r w:rsidRPr="00BA31E0">
        <w:rPr>
          <w:b/>
          <w:bCs/>
          <w:color w:val="1A2744"/>
          <w:sz w:val="24"/>
          <w:szCs w:val="24"/>
        </w:rPr>
        <w:t>Skilled Trades and Operations</w:t>
      </w:r>
    </w:p>
    <w:p w14:paraId="5B042AA9" w14:textId="77777777" w:rsidR="00703824" w:rsidRPr="00BA31E0" w:rsidRDefault="0096001D">
      <w:pPr>
        <w:spacing w:after="70"/>
        <w:rPr>
          <w:sz w:val="24"/>
          <w:szCs w:val="24"/>
        </w:rPr>
      </w:pPr>
      <w:r w:rsidRPr="00BA31E0">
        <w:rPr>
          <w:i/>
          <w:iCs/>
          <w:color w:val="5A6270"/>
          <w:sz w:val="20"/>
          <w:szCs w:val="20"/>
        </w:rPr>
        <w:t>Production, maintenance, warehouse, field service, facilities.</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500"/>
        <w:gridCol w:w="3400"/>
        <w:gridCol w:w="6180"/>
      </w:tblGrid>
      <w:tr w:rsidR="00703824" w:rsidRPr="00BA31E0" w14:paraId="497A6B75" w14:textId="77777777">
        <w:tc>
          <w:tcPr>
            <w:tcW w:w="500" w:type="dxa"/>
            <w:shd w:val="clear" w:color="auto" w:fill="FFF8E7"/>
            <w:tcMar>
              <w:top w:w="70" w:type="dxa"/>
              <w:left w:w="110" w:type="dxa"/>
              <w:bottom w:w="70" w:type="dxa"/>
              <w:right w:w="110" w:type="dxa"/>
            </w:tcMar>
          </w:tcPr>
          <w:p w14:paraId="49E57C6C" w14:textId="77777777" w:rsidR="00703824" w:rsidRPr="00FF4A86" w:rsidRDefault="0096001D">
            <w:pPr>
              <w:jc w:val="center"/>
            </w:pPr>
            <w:r w:rsidRPr="00FF4A86">
              <w:rPr>
                <w:b/>
                <w:bCs/>
                <w:color w:val="1A2744"/>
              </w:rPr>
              <w:t>1</w:t>
            </w:r>
          </w:p>
        </w:tc>
        <w:tc>
          <w:tcPr>
            <w:tcW w:w="3400" w:type="dxa"/>
            <w:tcMar>
              <w:top w:w="70" w:type="dxa"/>
              <w:left w:w="110" w:type="dxa"/>
              <w:bottom w:w="70" w:type="dxa"/>
              <w:right w:w="110" w:type="dxa"/>
            </w:tcMar>
          </w:tcPr>
          <w:p w14:paraId="03E30BB6" w14:textId="77777777" w:rsidR="00703824" w:rsidRPr="00FF4A86" w:rsidRDefault="0096001D">
            <w:r w:rsidRPr="00FF4A86">
              <w:rPr>
                <w:b/>
                <w:bCs/>
                <w:color w:val="1A2744"/>
              </w:rPr>
              <w:t>Safety</w:t>
            </w:r>
          </w:p>
        </w:tc>
        <w:tc>
          <w:tcPr>
            <w:tcW w:w="6180" w:type="dxa"/>
            <w:tcMar>
              <w:top w:w="70" w:type="dxa"/>
              <w:left w:w="110" w:type="dxa"/>
              <w:bottom w:w="70" w:type="dxa"/>
              <w:right w:w="110" w:type="dxa"/>
            </w:tcMar>
          </w:tcPr>
          <w:p w14:paraId="3844FBBE" w14:textId="77777777" w:rsidR="00703824" w:rsidRPr="003A2A4F" w:rsidRDefault="00703824">
            <w:pPr>
              <w:rPr>
                <w:sz w:val="24"/>
                <w:szCs w:val="24"/>
              </w:rPr>
            </w:pPr>
          </w:p>
        </w:tc>
      </w:tr>
      <w:tr w:rsidR="00703824" w:rsidRPr="00BA31E0" w14:paraId="0BE2738A" w14:textId="77777777">
        <w:tc>
          <w:tcPr>
            <w:tcW w:w="500" w:type="dxa"/>
            <w:shd w:val="clear" w:color="auto" w:fill="FFF8E7"/>
            <w:tcMar>
              <w:top w:w="70" w:type="dxa"/>
              <w:left w:w="110" w:type="dxa"/>
              <w:bottom w:w="70" w:type="dxa"/>
              <w:right w:w="110" w:type="dxa"/>
            </w:tcMar>
          </w:tcPr>
          <w:p w14:paraId="7879539F" w14:textId="77777777" w:rsidR="00703824" w:rsidRPr="00FF4A86" w:rsidRDefault="0096001D">
            <w:pPr>
              <w:jc w:val="center"/>
            </w:pPr>
            <w:r w:rsidRPr="00FF4A86">
              <w:rPr>
                <w:b/>
                <w:bCs/>
                <w:color w:val="1A2744"/>
              </w:rPr>
              <w:t>2</w:t>
            </w:r>
          </w:p>
        </w:tc>
        <w:tc>
          <w:tcPr>
            <w:tcW w:w="3400" w:type="dxa"/>
            <w:tcMar>
              <w:top w:w="70" w:type="dxa"/>
              <w:left w:w="110" w:type="dxa"/>
              <w:bottom w:w="70" w:type="dxa"/>
              <w:right w:w="110" w:type="dxa"/>
            </w:tcMar>
          </w:tcPr>
          <w:p w14:paraId="6189FF15" w14:textId="77777777" w:rsidR="00703824" w:rsidRPr="00FF4A86" w:rsidRDefault="0096001D">
            <w:r w:rsidRPr="00FF4A86">
              <w:rPr>
                <w:b/>
                <w:bCs/>
                <w:color w:val="1A2744"/>
              </w:rPr>
              <w:t>Quality of Work</w:t>
            </w:r>
          </w:p>
        </w:tc>
        <w:tc>
          <w:tcPr>
            <w:tcW w:w="6180" w:type="dxa"/>
            <w:tcMar>
              <w:top w:w="70" w:type="dxa"/>
              <w:left w:w="110" w:type="dxa"/>
              <w:bottom w:w="70" w:type="dxa"/>
              <w:right w:w="110" w:type="dxa"/>
            </w:tcMar>
          </w:tcPr>
          <w:p w14:paraId="060BC071" w14:textId="77777777" w:rsidR="00703824" w:rsidRPr="003A2A4F" w:rsidRDefault="00703824">
            <w:pPr>
              <w:rPr>
                <w:sz w:val="24"/>
                <w:szCs w:val="24"/>
              </w:rPr>
            </w:pPr>
          </w:p>
        </w:tc>
      </w:tr>
      <w:tr w:rsidR="00703824" w:rsidRPr="00BA31E0" w14:paraId="06CA08AE" w14:textId="77777777">
        <w:tc>
          <w:tcPr>
            <w:tcW w:w="500" w:type="dxa"/>
            <w:shd w:val="clear" w:color="auto" w:fill="FFF8E7"/>
            <w:tcMar>
              <w:top w:w="70" w:type="dxa"/>
              <w:left w:w="110" w:type="dxa"/>
              <w:bottom w:w="70" w:type="dxa"/>
              <w:right w:w="110" w:type="dxa"/>
            </w:tcMar>
          </w:tcPr>
          <w:p w14:paraId="0977295D" w14:textId="77777777" w:rsidR="00703824" w:rsidRPr="00FF4A86" w:rsidRDefault="0096001D">
            <w:pPr>
              <w:jc w:val="center"/>
            </w:pPr>
            <w:r w:rsidRPr="00FF4A86">
              <w:rPr>
                <w:b/>
                <w:bCs/>
                <w:color w:val="1A2744"/>
              </w:rPr>
              <w:t>3</w:t>
            </w:r>
          </w:p>
        </w:tc>
        <w:tc>
          <w:tcPr>
            <w:tcW w:w="3400" w:type="dxa"/>
            <w:tcMar>
              <w:top w:w="70" w:type="dxa"/>
              <w:left w:w="110" w:type="dxa"/>
              <w:bottom w:w="70" w:type="dxa"/>
              <w:right w:w="110" w:type="dxa"/>
            </w:tcMar>
          </w:tcPr>
          <w:p w14:paraId="3B7A790D" w14:textId="77777777" w:rsidR="00703824" w:rsidRPr="00FF4A86" w:rsidRDefault="0096001D">
            <w:r w:rsidRPr="00FF4A86">
              <w:rPr>
                <w:b/>
                <w:bCs/>
                <w:color w:val="1A2744"/>
              </w:rPr>
              <w:t>Productivity and Results</w:t>
            </w:r>
          </w:p>
        </w:tc>
        <w:tc>
          <w:tcPr>
            <w:tcW w:w="6180" w:type="dxa"/>
            <w:tcMar>
              <w:top w:w="70" w:type="dxa"/>
              <w:left w:w="110" w:type="dxa"/>
              <w:bottom w:w="70" w:type="dxa"/>
              <w:right w:w="110" w:type="dxa"/>
            </w:tcMar>
          </w:tcPr>
          <w:p w14:paraId="6482BE43" w14:textId="77777777" w:rsidR="00703824" w:rsidRPr="003A2A4F" w:rsidRDefault="00703824">
            <w:pPr>
              <w:rPr>
                <w:sz w:val="24"/>
                <w:szCs w:val="24"/>
              </w:rPr>
            </w:pPr>
          </w:p>
        </w:tc>
      </w:tr>
      <w:tr w:rsidR="00703824" w:rsidRPr="00BA31E0" w14:paraId="1EDB6770" w14:textId="77777777">
        <w:tc>
          <w:tcPr>
            <w:tcW w:w="500" w:type="dxa"/>
            <w:shd w:val="clear" w:color="auto" w:fill="FFF8E7"/>
            <w:tcMar>
              <w:top w:w="70" w:type="dxa"/>
              <w:left w:w="110" w:type="dxa"/>
              <w:bottom w:w="70" w:type="dxa"/>
              <w:right w:w="110" w:type="dxa"/>
            </w:tcMar>
          </w:tcPr>
          <w:p w14:paraId="0FBBA3C0" w14:textId="77777777" w:rsidR="00703824" w:rsidRPr="00FF4A86" w:rsidRDefault="0096001D">
            <w:pPr>
              <w:jc w:val="center"/>
            </w:pPr>
            <w:r w:rsidRPr="00FF4A86">
              <w:rPr>
                <w:b/>
                <w:bCs/>
                <w:color w:val="1A2744"/>
              </w:rPr>
              <w:t>4</w:t>
            </w:r>
          </w:p>
        </w:tc>
        <w:tc>
          <w:tcPr>
            <w:tcW w:w="3400" w:type="dxa"/>
            <w:tcMar>
              <w:top w:w="70" w:type="dxa"/>
              <w:left w:w="110" w:type="dxa"/>
              <w:bottom w:w="70" w:type="dxa"/>
              <w:right w:w="110" w:type="dxa"/>
            </w:tcMar>
          </w:tcPr>
          <w:p w14:paraId="2C85BA7E" w14:textId="77777777" w:rsidR="00703824" w:rsidRPr="00FF4A86" w:rsidRDefault="0096001D">
            <w:r w:rsidRPr="00FF4A86">
              <w:rPr>
                <w:b/>
                <w:bCs/>
                <w:color w:val="1A2744"/>
              </w:rPr>
              <w:t>Dependability</w:t>
            </w:r>
          </w:p>
        </w:tc>
        <w:tc>
          <w:tcPr>
            <w:tcW w:w="6180" w:type="dxa"/>
            <w:tcMar>
              <w:top w:w="70" w:type="dxa"/>
              <w:left w:w="110" w:type="dxa"/>
              <w:bottom w:w="70" w:type="dxa"/>
              <w:right w:w="110" w:type="dxa"/>
            </w:tcMar>
          </w:tcPr>
          <w:p w14:paraId="21504107" w14:textId="77777777" w:rsidR="00703824" w:rsidRPr="003A2A4F" w:rsidRDefault="00703824">
            <w:pPr>
              <w:rPr>
                <w:sz w:val="24"/>
                <w:szCs w:val="24"/>
              </w:rPr>
            </w:pPr>
          </w:p>
        </w:tc>
      </w:tr>
      <w:tr w:rsidR="00703824" w:rsidRPr="00BA31E0" w14:paraId="484D3312" w14:textId="77777777">
        <w:tc>
          <w:tcPr>
            <w:tcW w:w="500" w:type="dxa"/>
            <w:shd w:val="clear" w:color="auto" w:fill="E8ECF2"/>
            <w:tcMar>
              <w:top w:w="70" w:type="dxa"/>
              <w:left w:w="110" w:type="dxa"/>
              <w:bottom w:w="70" w:type="dxa"/>
              <w:right w:w="110" w:type="dxa"/>
            </w:tcMar>
          </w:tcPr>
          <w:p w14:paraId="621BE883" w14:textId="77777777" w:rsidR="00703824" w:rsidRPr="00FF4A86" w:rsidRDefault="0096001D">
            <w:pPr>
              <w:jc w:val="center"/>
            </w:pPr>
            <w:r w:rsidRPr="00FF4A86">
              <w:rPr>
                <w:b/>
                <w:bCs/>
                <w:color w:val="1A2744"/>
              </w:rPr>
              <w:t>5</w:t>
            </w:r>
          </w:p>
        </w:tc>
        <w:tc>
          <w:tcPr>
            <w:tcW w:w="3400" w:type="dxa"/>
            <w:tcMar>
              <w:top w:w="70" w:type="dxa"/>
              <w:left w:w="110" w:type="dxa"/>
              <w:bottom w:w="70" w:type="dxa"/>
              <w:right w:w="110" w:type="dxa"/>
            </w:tcMar>
          </w:tcPr>
          <w:p w14:paraId="63B3C59A" w14:textId="77777777" w:rsidR="00703824" w:rsidRPr="00FF4A86" w:rsidRDefault="0096001D">
            <w:r w:rsidRPr="00FF4A86">
              <w:rPr>
                <w:b/>
                <w:bCs/>
                <w:color w:val="1A2744"/>
              </w:rPr>
              <w:t>Job Knowledge</w:t>
            </w:r>
          </w:p>
        </w:tc>
        <w:tc>
          <w:tcPr>
            <w:tcW w:w="6180" w:type="dxa"/>
            <w:tcMar>
              <w:top w:w="70" w:type="dxa"/>
              <w:left w:w="110" w:type="dxa"/>
              <w:bottom w:w="70" w:type="dxa"/>
              <w:right w:w="110" w:type="dxa"/>
            </w:tcMar>
          </w:tcPr>
          <w:p w14:paraId="02B080E3" w14:textId="77777777" w:rsidR="00703824" w:rsidRPr="003A2A4F" w:rsidRDefault="00703824">
            <w:pPr>
              <w:rPr>
                <w:sz w:val="24"/>
                <w:szCs w:val="24"/>
              </w:rPr>
            </w:pPr>
          </w:p>
        </w:tc>
      </w:tr>
      <w:tr w:rsidR="00703824" w:rsidRPr="00BA31E0" w14:paraId="571B3EE6" w14:textId="77777777">
        <w:tc>
          <w:tcPr>
            <w:tcW w:w="500" w:type="dxa"/>
            <w:shd w:val="clear" w:color="auto" w:fill="E8ECF2"/>
            <w:tcMar>
              <w:top w:w="70" w:type="dxa"/>
              <w:left w:w="110" w:type="dxa"/>
              <w:bottom w:w="70" w:type="dxa"/>
              <w:right w:w="110" w:type="dxa"/>
            </w:tcMar>
          </w:tcPr>
          <w:p w14:paraId="54AD12A1" w14:textId="77777777" w:rsidR="00703824" w:rsidRPr="00FF4A86" w:rsidRDefault="0096001D">
            <w:pPr>
              <w:jc w:val="center"/>
            </w:pPr>
            <w:r w:rsidRPr="00FF4A86">
              <w:rPr>
                <w:b/>
                <w:bCs/>
                <w:color w:val="1A2744"/>
              </w:rPr>
              <w:t>6</w:t>
            </w:r>
          </w:p>
        </w:tc>
        <w:tc>
          <w:tcPr>
            <w:tcW w:w="3400" w:type="dxa"/>
            <w:tcMar>
              <w:top w:w="70" w:type="dxa"/>
              <w:left w:w="110" w:type="dxa"/>
              <w:bottom w:w="70" w:type="dxa"/>
              <w:right w:w="110" w:type="dxa"/>
            </w:tcMar>
          </w:tcPr>
          <w:p w14:paraId="0EB09A36" w14:textId="77777777" w:rsidR="00703824" w:rsidRPr="00FF4A86" w:rsidRDefault="0096001D">
            <w:r w:rsidRPr="00FF4A86">
              <w:rPr>
                <w:b/>
                <w:bCs/>
                <w:color w:val="1A2744"/>
              </w:rPr>
              <w:t>Teamwork</w:t>
            </w:r>
          </w:p>
        </w:tc>
        <w:tc>
          <w:tcPr>
            <w:tcW w:w="6180" w:type="dxa"/>
            <w:tcMar>
              <w:top w:w="70" w:type="dxa"/>
              <w:left w:w="110" w:type="dxa"/>
              <w:bottom w:w="70" w:type="dxa"/>
              <w:right w:w="110" w:type="dxa"/>
            </w:tcMar>
          </w:tcPr>
          <w:p w14:paraId="2818B66D" w14:textId="77777777" w:rsidR="00703824" w:rsidRPr="003A2A4F" w:rsidRDefault="00703824">
            <w:pPr>
              <w:rPr>
                <w:sz w:val="24"/>
                <w:szCs w:val="24"/>
              </w:rPr>
            </w:pPr>
          </w:p>
        </w:tc>
      </w:tr>
      <w:tr w:rsidR="00703824" w:rsidRPr="00BA31E0" w14:paraId="19E3618E" w14:textId="77777777">
        <w:tc>
          <w:tcPr>
            <w:tcW w:w="500" w:type="dxa"/>
            <w:tcMar>
              <w:top w:w="70" w:type="dxa"/>
              <w:left w:w="110" w:type="dxa"/>
              <w:bottom w:w="70" w:type="dxa"/>
              <w:right w:w="110" w:type="dxa"/>
            </w:tcMar>
          </w:tcPr>
          <w:p w14:paraId="4B48EC73" w14:textId="77777777" w:rsidR="00703824" w:rsidRPr="00FF4A86" w:rsidRDefault="0096001D">
            <w:pPr>
              <w:jc w:val="center"/>
            </w:pPr>
            <w:r w:rsidRPr="00FF4A86">
              <w:rPr>
                <w:b/>
                <w:bCs/>
                <w:color w:val="B9913A"/>
              </w:rPr>
              <w:t>+</w:t>
            </w:r>
          </w:p>
        </w:tc>
        <w:tc>
          <w:tcPr>
            <w:tcW w:w="3400" w:type="dxa"/>
            <w:tcMar>
              <w:top w:w="70" w:type="dxa"/>
              <w:left w:w="110" w:type="dxa"/>
              <w:bottom w:w="70" w:type="dxa"/>
              <w:right w:w="110" w:type="dxa"/>
            </w:tcMar>
          </w:tcPr>
          <w:p w14:paraId="47A3CB06" w14:textId="77777777" w:rsidR="00703824" w:rsidRPr="00FF4A86" w:rsidRDefault="0096001D">
            <w:r w:rsidRPr="00FF4A86">
              <w:rPr>
                <w:color w:val="5A6270"/>
              </w:rPr>
              <w:t xml:space="preserve">Planning and </w:t>
            </w:r>
            <w:proofErr w:type="gramStart"/>
            <w:r w:rsidRPr="00FF4A86">
              <w:rPr>
                <w:color w:val="5A6270"/>
              </w:rPr>
              <w:t>Organizing</w:t>
            </w:r>
            <w:proofErr w:type="gramEnd"/>
          </w:p>
        </w:tc>
        <w:tc>
          <w:tcPr>
            <w:tcW w:w="6180" w:type="dxa"/>
            <w:tcMar>
              <w:top w:w="70" w:type="dxa"/>
              <w:left w:w="110" w:type="dxa"/>
              <w:bottom w:w="70" w:type="dxa"/>
              <w:right w:w="110" w:type="dxa"/>
            </w:tcMar>
          </w:tcPr>
          <w:p w14:paraId="71B07773" w14:textId="77777777" w:rsidR="00703824" w:rsidRPr="003A2A4F" w:rsidRDefault="0096001D">
            <w:pPr>
              <w:rPr>
                <w:sz w:val="24"/>
                <w:szCs w:val="24"/>
              </w:rPr>
            </w:pPr>
            <w:r w:rsidRPr="003A2A4F">
              <w:rPr>
                <w:i/>
                <w:iCs/>
                <w:color w:val="5A6270"/>
                <w:sz w:val="24"/>
                <w:szCs w:val="24"/>
              </w:rPr>
              <w:t>First swap-in for this set</w:t>
            </w:r>
          </w:p>
        </w:tc>
      </w:tr>
    </w:tbl>
    <w:p w14:paraId="432231EB" w14:textId="77777777" w:rsidR="00703824" w:rsidRPr="00BA31E0" w:rsidRDefault="00703824">
      <w:pPr>
        <w:spacing w:after="110"/>
        <w:rPr>
          <w:sz w:val="24"/>
          <w:szCs w:val="24"/>
        </w:rPr>
      </w:pPr>
    </w:p>
    <w:p w14:paraId="11E1DA18" w14:textId="77777777" w:rsidR="00703824" w:rsidRPr="00BA31E0" w:rsidRDefault="0096001D">
      <w:pPr>
        <w:spacing w:after="40"/>
        <w:rPr>
          <w:sz w:val="24"/>
          <w:szCs w:val="24"/>
        </w:rPr>
      </w:pPr>
      <w:r w:rsidRPr="00BA31E0">
        <w:rPr>
          <w:b/>
          <w:bCs/>
          <w:color w:val="B9913A"/>
          <w:sz w:val="24"/>
          <w:szCs w:val="24"/>
        </w:rPr>
        <w:t xml:space="preserve">Set 4.  </w:t>
      </w:r>
      <w:proofErr w:type="gramStart"/>
      <w:r w:rsidRPr="00BA31E0">
        <w:rPr>
          <w:b/>
          <w:bCs/>
          <w:color w:val="1A2744"/>
          <w:sz w:val="24"/>
          <w:szCs w:val="24"/>
        </w:rPr>
        <w:t>Administrative</w:t>
      </w:r>
      <w:proofErr w:type="gramEnd"/>
      <w:r w:rsidRPr="00BA31E0">
        <w:rPr>
          <w:b/>
          <w:bCs/>
          <w:color w:val="1A2744"/>
          <w:sz w:val="24"/>
          <w:szCs w:val="24"/>
        </w:rPr>
        <w:t xml:space="preserve"> and Support</w:t>
      </w:r>
    </w:p>
    <w:p w14:paraId="20787667" w14:textId="77777777" w:rsidR="00703824" w:rsidRPr="00BA31E0" w:rsidRDefault="0096001D">
      <w:pPr>
        <w:spacing w:after="70"/>
        <w:rPr>
          <w:sz w:val="24"/>
          <w:szCs w:val="24"/>
        </w:rPr>
      </w:pPr>
      <w:r w:rsidRPr="00BA31E0">
        <w:rPr>
          <w:i/>
          <w:iCs/>
          <w:color w:val="5A6270"/>
          <w:sz w:val="20"/>
          <w:szCs w:val="20"/>
        </w:rPr>
        <w:t>Office administration, scheduling, records, internal support roles.</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500"/>
        <w:gridCol w:w="3400"/>
        <w:gridCol w:w="6180"/>
      </w:tblGrid>
      <w:tr w:rsidR="00703824" w:rsidRPr="00BA31E0" w14:paraId="7B61F524" w14:textId="77777777">
        <w:tc>
          <w:tcPr>
            <w:tcW w:w="500" w:type="dxa"/>
            <w:shd w:val="clear" w:color="auto" w:fill="FFF8E7"/>
            <w:tcMar>
              <w:top w:w="70" w:type="dxa"/>
              <w:left w:w="110" w:type="dxa"/>
              <w:bottom w:w="70" w:type="dxa"/>
              <w:right w:w="110" w:type="dxa"/>
            </w:tcMar>
          </w:tcPr>
          <w:p w14:paraId="48632349" w14:textId="77777777" w:rsidR="00703824" w:rsidRPr="00FF4A86" w:rsidRDefault="0096001D">
            <w:pPr>
              <w:jc w:val="center"/>
            </w:pPr>
            <w:r w:rsidRPr="00FF4A86">
              <w:rPr>
                <w:b/>
                <w:bCs/>
                <w:color w:val="1A2744"/>
              </w:rPr>
              <w:t>1</w:t>
            </w:r>
          </w:p>
        </w:tc>
        <w:tc>
          <w:tcPr>
            <w:tcW w:w="3400" w:type="dxa"/>
            <w:tcMar>
              <w:top w:w="70" w:type="dxa"/>
              <w:left w:w="110" w:type="dxa"/>
              <w:bottom w:w="70" w:type="dxa"/>
              <w:right w:w="110" w:type="dxa"/>
            </w:tcMar>
          </w:tcPr>
          <w:p w14:paraId="1E4D8781" w14:textId="77777777" w:rsidR="00703824" w:rsidRPr="00FF4A86" w:rsidRDefault="0096001D">
            <w:r w:rsidRPr="00FF4A86">
              <w:rPr>
                <w:b/>
                <w:bCs/>
                <w:color w:val="1A2744"/>
              </w:rPr>
              <w:t>Quality of Work</w:t>
            </w:r>
          </w:p>
        </w:tc>
        <w:tc>
          <w:tcPr>
            <w:tcW w:w="6180" w:type="dxa"/>
            <w:tcMar>
              <w:top w:w="70" w:type="dxa"/>
              <w:left w:w="110" w:type="dxa"/>
              <w:bottom w:w="70" w:type="dxa"/>
              <w:right w:w="110" w:type="dxa"/>
            </w:tcMar>
          </w:tcPr>
          <w:p w14:paraId="1F542D7E" w14:textId="77777777" w:rsidR="00703824" w:rsidRPr="00751935" w:rsidRDefault="00703824">
            <w:pPr>
              <w:rPr>
                <w:sz w:val="24"/>
                <w:szCs w:val="24"/>
              </w:rPr>
            </w:pPr>
          </w:p>
        </w:tc>
      </w:tr>
      <w:tr w:rsidR="00703824" w:rsidRPr="00BA31E0" w14:paraId="6880AA8C" w14:textId="77777777">
        <w:tc>
          <w:tcPr>
            <w:tcW w:w="500" w:type="dxa"/>
            <w:shd w:val="clear" w:color="auto" w:fill="FFF8E7"/>
            <w:tcMar>
              <w:top w:w="70" w:type="dxa"/>
              <w:left w:w="110" w:type="dxa"/>
              <w:bottom w:w="70" w:type="dxa"/>
              <w:right w:w="110" w:type="dxa"/>
            </w:tcMar>
          </w:tcPr>
          <w:p w14:paraId="78065305" w14:textId="77777777" w:rsidR="00703824" w:rsidRPr="00FF4A86" w:rsidRDefault="0096001D">
            <w:pPr>
              <w:jc w:val="center"/>
            </w:pPr>
            <w:r w:rsidRPr="00FF4A86">
              <w:rPr>
                <w:b/>
                <w:bCs/>
                <w:color w:val="1A2744"/>
              </w:rPr>
              <w:t>2</w:t>
            </w:r>
          </w:p>
        </w:tc>
        <w:tc>
          <w:tcPr>
            <w:tcW w:w="3400" w:type="dxa"/>
            <w:tcMar>
              <w:top w:w="70" w:type="dxa"/>
              <w:left w:w="110" w:type="dxa"/>
              <w:bottom w:w="70" w:type="dxa"/>
              <w:right w:w="110" w:type="dxa"/>
            </w:tcMar>
          </w:tcPr>
          <w:p w14:paraId="25ABEB37" w14:textId="77777777" w:rsidR="00703824" w:rsidRPr="00FF4A86" w:rsidRDefault="0096001D">
            <w:r w:rsidRPr="00FF4A86">
              <w:rPr>
                <w:b/>
                <w:bCs/>
                <w:color w:val="1A2744"/>
              </w:rPr>
              <w:t>Dependability</w:t>
            </w:r>
          </w:p>
        </w:tc>
        <w:tc>
          <w:tcPr>
            <w:tcW w:w="6180" w:type="dxa"/>
            <w:tcMar>
              <w:top w:w="70" w:type="dxa"/>
              <w:left w:w="110" w:type="dxa"/>
              <w:bottom w:w="70" w:type="dxa"/>
              <w:right w:w="110" w:type="dxa"/>
            </w:tcMar>
          </w:tcPr>
          <w:p w14:paraId="4F6B7552" w14:textId="77777777" w:rsidR="00703824" w:rsidRPr="00751935" w:rsidRDefault="00703824">
            <w:pPr>
              <w:rPr>
                <w:sz w:val="24"/>
                <w:szCs w:val="24"/>
              </w:rPr>
            </w:pPr>
          </w:p>
        </w:tc>
      </w:tr>
      <w:tr w:rsidR="00703824" w:rsidRPr="00BA31E0" w14:paraId="3BD9F34A" w14:textId="77777777">
        <w:tc>
          <w:tcPr>
            <w:tcW w:w="500" w:type="dxa"/>
            <w:shd w:val="clear" w:color="auto" w:fill="FFF8E7"/>
            <w:tcMar>
              <w:top w:w="70" w:type="dxa"/>
              <w:left w:w="110" w:type="dxa"/>
              <w:bottom w:w="70" w:type="dxa"/>
              <w:right w:w="110" w:type="dxa"/>
            </w:tcMar>
          </w:tcPr>
          <w:p w14:paraId="2B1B9BF2" w14:textId="77777777" w:rsidR="00703824" w:rsidRPr="00FF4A86" w:rsidRDefault="0096001D">
            <w:pPr>
              <w:jc w:val="center"/>
            </w:pPr>
            <w:r w:rsidRPr="00FF4A86">
              <w:rPr>
                <w:b/>
                <w:bCs/>
                <w:color w:val="1A2744"/>
              </w:rPr>
              <w:t>3</w:t>
            </w:r>
          </w:p>
        </w:tc>
        <w:tc>
          <w:tcPr>
            <w:tcW w:w="3400" w:type="dxa"/>
            <w:tcMar>
              <w:top w:w="70" w:type="dxa"/>
              <w:left w:w="110" w:type="dxa"/>
              <w:bottom w:w="70" w:type="dxa"/>
              <w:right w:w="110" w:type="dxa"/>
            </w:tcMar>
          </w:tcPr>
          <w:p w14:paraId="5D3A59A5" w14:textId="77777777" w:rsidR="00703824" w:rsidRPr="00FF4A86" w:rsidRDefault="0096001D">
            <w:r w:rsidRPr="00FF4A86">
              <w:rPr>
                <w:b/>
                <w:bCs/>
                <w:color w:val="1A2744"/>
              </w:rPr>
              <w:t xml:space="preserve">Planning and </w:t>
            </w:r>
            <w:proofErr w:type="gramStart"/>
            <w:r w:rsidRPr="00FF4A86">
              <w:rPr>
                <w:b/>
                <w:bCs/>
                <w:color w:val="1A2744"/>
              </w:rPr>
              <w:t>Organizing</w:t>
            </w:r>
            <w:proofErr w:type="gramEnd"/>
          </w:p>
        </w:tc>
        <w:tc>
          <w:tcPr>
            <w:tcW w:w="6180" w:type="dxa"/>
            <w:tcMar>
              <w:top w:w="70" w:type="dxa"/>
              <w:left w:w="110" w:type="dxa"/>
              <w:bottom w:w="70" w:type="dxa"/>
              <w:right w:w="110" w:type="dxa"/>
            </w:tcMar>
          </w:tcPr>
          <w:p w14:paraId="228DFAC4" w14:textId="77777777" w:rsidR="00703824" w:rsidRPr="00751935" w:rsidRDefault="00703824">
            <w:pPr>
              <w:rPr>
                <w:sz w:val="24"/>
                <w:szCs w:val="24"/>
              </w:rPr>
            </w:pPr>
          </w:p>
        </w:tc>
      </w:tr>
      <w:tr w:rsidR="00703824" w:rsidRPr="00BA31E0" w14:paraId="717E0FB4" w14:textId="77777777">
        <w:tc>
          <w:tcPr>
            <w:tcW w:w="500" w:type="dxa"/>
            <w:shd w:val="clear" w:color="auto" w:fill="FFF8E7"/>
            <w:tcMar>
              <w:top w:w="70" w:type="dxa"/>
              <w:left w:w="110" w:type="dxa"/>
              <w:bottom w:w="70" w:type="dxa"/>
              <w:right w:w="110" w:type="dxa"/>
            </w:tcMar>
          </w:tcPr>
          <w:p w14:paraId="33573FAA" w14:textId="77777777" w:rsidR="00703824" w:rsidRPr="00FF4A86" w:rsidRDefault="0096001D">
            <w:pPr>
              <w:jc w:val="center"/>
            </w:pPr>
            <w:r w:rsidRPr="00FF4A86">
              <w:rPr>
                <w:b/>
                <w:bCs/>
                <w:color w:val="1A2744"/>
              </w:rPr>
              <w:t>4</w:t>
            </w:r>
          </w:p>
        </w:tc>
        <w:tc>
          <w:tcPr>
            <w:tcW w:w="3400" w:type="dxa"/>
            <w:tcMar>
              <w:top w:w="70" w:type="dxa"/>
              <w:left w:w="110" w:type="dxa"/>
              <w:bottom w:w="70" w:type="dxa"/>
              <w:right w:w="110" w:type="dxa"/>
            </w:tcMar>
          </w:tcPr>
          <w:p w14:paraId="3532382C" w14:textId="77777777" w:rsidR="00703824" w:rsidRPr="00FF4A86" w:rsidRDefault="0096001D">
            <w:r w:rsidRPr="00FF4A86">
              <w:rPr>
                <w:b/>
                <w:bCs/>
                <w:color w:val="1A2744"/>
              </w:rPr>
              <w:t>Communication</w:t>
            </w:r>
          </w:p>
        </w:tc>
        <w:tc>
          <w:tcPr>
            <w:tcW w:w="6180" w:type="dxa"/>
            <w:tcMar>
              <w:top w:w="70" w:type="dxa"/>
              <w:left w:w="110" w:type="dxa"/>
              <w:bottom w:w="70" w:type="dxa"/>
              <w:right w:w="110" w:type="dxa"/>
            </w:tcMar>
          </w:tcPr>
          <w:p w14:paraId="62A1BA89" w14:textId="77777777" w:rsidR="00703824" w:rsidRPr="00751935" w:rsidRDefault="00703824">
            <w:pPr>
              <w:rPr>
                <w:sz w:val="24"/>
                <w:szCs w:val="24"/>
              </w:rPr>
            </w:pPr>
          </w:p>
        </w:tc>
      </w:tr>
      <w:tr w:rsidR="00703824" w:rsidRPr="00BA31E0" w14:paraId="7A8DDA51" w14:textId="77777777">
        <w:tc>
          <w:tcPr>
            <w:tcW w:w="500" w:type="dxa"/>
            <w:shd w:val="clear" w:color="auto" w:fill="E8ECF2"/>
            <w:tcMar>
              <w:top w:w="70" w:type="dxa"/>
              <w:left w:w="110" w:type="dxa"/>
              <w:bottom w:w="70" w:type="dxa"/>
              <w:right w:w="110" w:type="dxa"/>
            </w:tcMar>
          </w:tcPr>
          <w:p w14:paraId="0C2D68DA" w14:textId="77777777" w:rsidR="00703824" w:rsidRPr="00FF4A86" w:rsidRDefault="0096001D">
            <w:pPr>
              <w:jc w:val="center"/>
            </w:pPr>
            <w:r w:rsidRPr="00FF4A86">
              <w:rPr>
                <w:b/>
                <w:bCs/>
                <w:color w:val="1A2744"/>
              </w:rPr>
              <w:t>5</w:t>
            </w:r>
          </w:p>
        </w:tc>
        <w:tc>
          <w:tcPr>
            <w:tcW w:w="3400" w:type="dxa"/>
            <w:tcMar>
              <w:top w:w="70" w:type="dxa"/>
              <w:left w:w="110" w:type="dxa"/>
              <w:bottom w:w="70" w:type="dxa"/>
              <w:right w:w="110" w:type="dxa"/>
            </w:tcMar>
          </w:tcPr>
          <w:p w14:paraId="451C1B6F" w14:textId="77777777" w:rsidR="00703824" w:rsidRPr="00FF4A86" w:rsidRDefault="0096001D">
            <w:r w:rsidRPr="00FF4A86">
              <w:rPr>
                <w:b/>
                <w:bCs/>
                <w:color w:val="1A2744"/>
              </w:rPr>
              <w:t>Customer Focus</w:t>
            </w:r>
          </w:p>
        </w:tc>
        <w:tc>
          <w:tcPr>
            <w:tcW w:w="6180" w:type="dxa"/>
            <w:tcMar>
              <w:top w:w="70" w:type="dxa"/>
              <w:left w:w="110" w:type="dxa"/>
              <w:bottom w:w="70" w:type="dxa"/>
              <w:right w:w="110" w:type="dxa"/>
            </w:tcMar>
          </w:tcPr>
          <w:p w14:paraId="6255398E" w14:textId="77777777" w:rsidR="00703824" w:rsidRPr="00751935" w:rsidRDefault="00703824">
            <w:pPr>
              <w:rPr>
                <w:sz w:val="24"/>
                <w:szCs w:val="24"/>
              </w:rPr>
            </w:pPr>
          </w:p>
        </w:tc>
      </w:tr>
      <w:tr w:rsidR="00703824" w:rsidRPr="00BA31E0" w14:paraId="30BECBA8" w14:textId="77777777">
        <w:tc>
          <w:tcPr>
            <w:tcW w:w="500" w:type="dxa"/>
            <w:shd w:val="clear" w:color="auto" w:fill="E8ECF2"/>
            <w:tcMar>
              <w:top w:w="70" w:type="dxa"/>
              <w:left w:w="110" w:type="dxa"/>
              <w:bottom w:w="70" w:type="dxa"/>
              <w:right w:w="110" w:type="dxa"/>
            </w:tcMar>
          </w:tcPr>
          <w:p w14:paraId="2EFD5E8C" w14:textId="77777777" w:rsidR="00703824" w:rsidRPr="00FF4A86" w:rsidRDefault="0096001D">
            <w:pPr>
              <w:jc w:val="center"/>
            </w:pPr>
            <w:r w:rsidRPr="00FF4A86">
              <w:rPr>
                <w:b/>
                <w:bCs/>
                <w:color w:val="1A2744"/>
              </w:rPr>
              <w:t>6</w:t>
            </w:r>
          </w:p>
        </w:tc>
        <w:tc>
          <w:tcPr>
            <w:tcW w:w="3400" w:type="dxa"/>
            <w:tcMar>
              <w:top w:w="70" w:type="dxa"/>
              <w:left w:w="110" w:type="dxa"/>
              <w:bottom w:w="70" w:type="dxa"/>
              <w:right w:w="110" w:type="dxa"/>
            </w:tcMar>
          </w:tcPr>
          <w:p w14:paraId="4920E3EC" w14:textId="77777777" w:rsidR="00703824" w:rsidRPr="00FF4A86" w:rsidRDefault="0096001D">
            <w:r w:rsidRPr="00FF4A86">
              <w:rPr>
                <w:b/>
                <w:bCs/>
                <w:color w:val="1A2744"/>
              </w:rPr>
              <w:t>Productivity and Results</w:t>
            </w:r>
          </w:p>
        </w:tc>
        <w:tc>
          <w:tcPr>
            <w:tcW w:w="6180" w:type="dxa"/>
            <w:tcMar>
              <w:top w:w="70" w:type="dxa"/>
              <w:left w:w="110" w:type="dxa"/>
              <w:bottom w:w="70" w:type="dxa"/>
              <w:right w:w="110" w:type="dxa"/>
            </w:tcMar>
          </w:tcPr>
          <w:p w14:paraId="0DD49E05" w14:textId="77777777" w:rsidR="00703824" w:rsidRPr="00751935" w:rsidRDefault="00703824">
            <w:pPr>
              <w:rPr>
                <w:sz w:val="24"/>
                <w:szCs w:val="24"/>
              </w:rPr>
            </w:pPr>
          </w:p>
        </w:tc>
      </w:tr>
      <w:tr w:rsidR="00703824" w:rsidRPr="00BA31E0" w14:paraId="5617C4C5" w14:textId="77777777">
        <w:tc>
          <w:tcPr>
            <w:tcW w:w="500" w:type="dxa"/>
            <w:tcMar>
              <w:top w:w="70" w:type="dxa"/>
              <w:left w:w="110" w:type="dxa"/>
              <w:bottom w:w="70" w:type="dxa"/>
              <w:right w:w="110" w:type="dxa"/>
            </w:tcMar>
          </w:tcPr>
          <w:p w14:paraId="2297BB75" w14:textId="77777777" w:rsidR="00703824" w:rsidRPr="00FF4A86" w:rsidRDefault="0096001D">
            <w:pPr>
              <w:jc w:val="center"/>
            </w:pPr>
            <w:r w:rsidRPr="00FF4A86">
              <w:rPr>
                <w:b/>
                <w:bCs/>
                <w:color w:val="B9913A"/>
              </w:rPr>
              <w:t>+</w:t>
            </w:r>
          </w:p>
        </w:tc>
        <w:tc>
          <w:tcPr>
            <w:tcW w:w="3400" w:type="dxa"/>
            <w:tcMar>
              <w:top w:w="70" w:type="dxa"/>
              <w:left w:w="110" w:type="dxa"/>
              <w:bottom w:w="70" w:type="dxa"/>
              <w:right w:w="110" w:type="dxa"/>
            </w:tcMar>
          </w:tcPr>
          <w:p w14:paraId="31FF3FA9" w14:textId="77777777" w:rsidR="00703824" w:rsidRPr="00FF4A86" w:rsidRDefault="0096001D">
            <w:r w:rsidRPr="00FF4A86">
              <w:rPr>
                <w:color w:val="5A6270"/>
              </w:rPr>
              <w:t>Initiative and Ownership</w:t>
            </w:r>
          </w:p>
        </w:tc>
        <w:tc>
          <w:tcPr>
            <w:tcW w:w="6180" w:type="dxa"/>
            <w:tcMar>
              <w:top w:w="70" w:type="dxa"/>
              <w:left w:w="110" w:type="dxa"/>
              <w:bottom w:w="70" w:type="dxa"/>
              <w:right w:w="110" w:type="dxa"/>
            </w:tcMar>
          </w:tcPr>
          <w:p w14:paraId="283A0D2A" w14:textId="77777777" w:rsidR="00703824" w:rsidRPr="00751935" w:rsidRDefault="0096001D">
            <w:pPr>
              <w:rPr>
                <w:sz w:val="24"/>
                <w:szCs w:val="24"/>
              </w:rPr>
            </w:pPr>
            <w:r w:rsidRPr="00751935">
              <w:rPr>
                <w:i/>
                <w:iCs/>
                <w:color w:val="5A6270"/>
                <w:sz w:val="24"/>
                <w:szCs w:val="24"/>
              </w:rPr>
              <w:t>First swap-in for this set</w:t>
            </w:r>
          </w:p>
        </w:tc>
      </w:tr>
    </w:tbl>
    <w:p w14:paraId="68E4A277" w14:textId="77777777" w:rsidR="00703824" w:rsidRPr="00BA31E0" w:rsidRDefault="00703824">
      <w:pPr>
        <w:spacing w:after="110"/>
        <w:rPr>
          <w:sz w:val="24"/>
          <w:szCs w:val="24"/>
        </w:rPr>
      </w:pPr>
    </w:p>
    <w:p w14:paraId="26399476" w14:textId="77777777" w:rsidR="00703824" w:rsidRPr="00BA31E0" w:rsidRDefault="0096001D">
      <w:pPr>
        <w:spacing w:after="40"/>
        <w:rPr>
          <w:sz w:val="24"/>
          <w:szCs w:val="24"/>
        </w:rPr>
      </w:pPr>
      <w:r w:rsidRPr="00BA31E0">
        <w:rPr>
          <w:b/>
          <w:bCs/>
          <w:color w:val="B9913A"/>
          <w:sz w:val="24"/>
          <w:szCs w:val="24"/>
        </w:rPr>
        <w:t xml:space="preserve">Set 5.  </w:t>
      </w:r>
      <w:r w:rsidRPr="00BA31E0">
        <w:rPr>
          <w:b/>
          <w:bCs/>
          <w:color w:val="1A2744"/>
          <w:sz w:val="24"/>
          <w:szCs w:val="24"/>
        </w:rPr>
        <w:t>Project and Professional</w:t>
      </w:r>
    </w:p>
    <w:p w14:paraId="0A01358F" w14:textId="77777777" w:rsidR="00703824" w:rsidRPr="00BA31E0" w:rsidRDefault="0096001D">
      <w:pPr>
        <w:spacing w:after="70"/>
        <w:rPr>
          <w:sz w:val="24"/>
          <w:szCs w:val="24"/>
        </w:rPr>
      </w:pPr>
      <w:r w:rsidRPr="00BA31E0">
        <w:rPr>
          <w:i/>
          <w:iCs/>
          <w:color w:val="5A6270"/>
          <w:sz w:val="20"/>
          <w:szCs w:val="20"/>
        </w:rPr>
        <w:t>Analysts, specialists, coordinators, and anyone whose output is project work.</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500"/>
        <w:gridCol w:w="3400"/>
        <w:gridCol w:w="6180"/>
      </w:tblGrid>
      <w:tr w:rsidR="00703824" w:rsidRPr="00BA31E0" w14:paraId="3A3CCC73" w14:textId="77777777">
        <w:tc>
          <w:tcPr>
            <w:tcW w:w="500" w:type="dxa"/>
            <w:shd w:val="clear" w:color="auto" w:fill="FFF8E7"/>
            <w:tcMar>
              <w:top w:w="70" w:type="dxa"/>
              <w:left w:w="110" w:type="dxa"/>
              <w:bottom w:w="70" w:type="dxa"/>
              <w:right w:w="110" w:type="dxa"/>
            </w:tcMar>
          </w:tcPr>
          <w:p w14:paraId="6B705563" w14:textId="77777777" w:rsidR="00703824" w:rsidRPr="00751935" w:rsidRDefault="0096001D">
            <w:pPr>
              <w:jc w:val="center"/>
            </w:pPr>
            <w:r w:rsidRPr="00751935">
              <w:rPr>
                <w:b/>
                <w:bCs/>
                <w:color w:val="1A2744"/>
              </w:rPr>
              <w:t>1</w:t>
            </w:r>
          </w:p>
        </w:tc>
        <w:tc>
          <w:tcPr>
            <w:tcW w:w="3400" w:type="dxa"/>
            <w:tcMar>
              <w:top w:w="70" w:type="dxa"/>
              <w:left w:w="110" w:type="dxa"/>
              <w:bottom w:w="70" w:type="dxa"/>
              <w:right w:w="110" w:type="dxa"/>
            </w:tcMar>
          </w:tcPr>
          <w:p w14:paraId="4F8897C6" w14:textId="77777777" w:rsidR="00703824" w:rsidRPr="00751935" w:rsidRDefault="0096001D">
            <w:r w:rsidRPr="00751935">
              <w:rPr>
                <w:b/>
                <w:bCs/>
                <w:color w:val="1A2744"/>
              </w:rPr>
              <w:t>Productivity and Results</w:t>
            </w:r>
          </w:p>
        </w:tc>
        <w:tc>
          <w:tcPr>
            <w:tcW w:w="6180" w:type="dxa"/>
            <w:tcMar>
              <w:top w:w="70" w:type="dxa"/>
              <w:left w:w="110" w:type="dxa"/>
              <w:bottom w:w="70" w:type="dxa"/>
              <w:right w:w="110" w:type="dxa"/>
            </w:tcMar>
          </w:tcPr>
          <w:p w14:paraId="4633547B" w14:textId="77777777" w:rsidR="00703824" w:rsidRPr="00751935" w:rsidRDefault="00703824">
            <w:pPr>
              <w:rPr>
                <w:sz w:val="24"/>
                <w:szCs w:val="24"/>
              </w:rPr>
            </w:pPr>
          </w:p>
        </w:tc>
      </w:tr>
      <w:tr w:rsidR="00703824" w:rsidRPr="00BA31E0" w14:paraId="7F605AB9" w14:textId="77777777">
        <w:tc>
          <w:tcPr>
            <w:tcW w:w="500" w:type="dxa"/>
            <w:shd w:val="clear" w:color="auto" w:fill="FFF8E7"/>
            <w:tcMar>
              <w:top w:w="70" w:type="dxa"/>
              <w:left w:w="110" w:type="dxa"/>
              <w:bottom w:w="70" w:type="dxa"/>
              <w:right w:w="110" w:type="dxa"/>
            </w:tcMar>
          </w:tcPr>
          <w:p w14:paraId="497C227B" w14:textId="77777777" w:rsidR="00703824" w:rsidRPr="00751935" w:rsidRDefault="0096001D">
            <w:pPr>
              <w:jc w:val="center"/>
            </w:pPr>
            <w:r w:rsidRPr="00751935">
              <w:rPr>
                <w:b/>
                <w:bCs/>
                <w:color w:val="1A2744"/>
              </w:rPr>
              <w:t>2</w:t>
            </w:r>
          </w:p>
        </w:tc>
        <w:tc>
          <w:tcPr>
            <w:tcW w:w="3400" w:type="dxa"/>
            <w:tcMar>
              <w:top w:w="70" w:type="dxa"/>
              <w:left w:w="110" w:type="dxa"/>
              <w:bottom w:w="70" w:type="dxa"/>
              <w:right w:w="110" w:type="dxa"/>
            </w:tcMar>
          </w:tcPr>
          <w:p w14:paraId="3A43A632" w14:textId="77777777" w:rsidR="00703824" w:rsidRPr="00751935" w:rsidRDefault="0096001D">
            <w:r w:rsidRPr="00751935">
              <w:rPr>
                <w:b/>
                <w:bCs/>
                <w:color w:val="1A2744"/>
              </w:rPr>
              <w:t>Quality of Work</w:t>
            </w:r>
          </w:p>
        </w:tc>
        <w:tc>
          <w:tcPr>
            <w:tcW w:w="6180" w:type="dxa"/>
            <w:tcMar>
              <w:top w:w="70" w:type="dxa"/>
              <w:left w:w="110" w:type="dxa"/>
              <w:bottom w:w="70" w:type="dxa"/>
              <w:right w:w="110" w:type="dxa"/>
            </w:tcMar>
          </w:tcPr>
          <w:p w14:paraId="504B9A04" w14:textId="77777777" w:rsidR="00703824" w:rsidRPr="00751935" w:rsidRDefault="00703824">
            <w:pPr>
              <w:rPr>
                <w:sz w:val="24"/>
                <w:szCs w:val="24"/>
              </w:rPr>
            </w:pPr>
          </w:p>
        </w:tc>
      </w:tr>
      <w:tr w:rsidR="00703824" w:rsidRPr="00BA31E0" w14:paraId="0557F8CB" w14:textId="77777777">
        <w:tc>
          <w:tcPr>
            <w:tcW w:w="500" w:type="dxa"/>
            <w:shd w:val="clear" w:color="auto" w:fill="FFF8E7"/>
            <w:tcMar>
              <w:top w:w="70" w:type="dxa"/>
              <w:left w:w="110" w:type="dxa"/>
              <w:bottom w:w="70" w:type="dxa"/>
              <w:right w:w="110" w:type="dxa"/>
            </w:tcMar>
          </w:tcPr>
          <w:p w14:paraId="2E857227" w14:textId="77777777" w:rsidR="00703824" w:rsidRPr="00751935" w:rsidRDefault="0096001D">
            <w:pPr>
              <w:jc w:val="center"/>
            </w:pPr>
            <w:r w:rsidRPr="00751935">
              <w:rPr>
                <w:b/>
                <w:bCs/>
                <w:color w:val="1A2744"/>
              </w:rPr>
              <w:t>3</w:t>
            </w:r>
          </w:p>
        </w:tc>
        <w:tc>
          <w:tcPr>
            <w:tcW w:w="3400" w:type="dxa"/>
            <w:tcMar>
              <w:top w:w="70" w:type="dxa"/>
              <w:left w:w="110" w:type="dxa"/>
              <w:bottom w:w="70" w:type="dxa"/>
              <w:right w:w="110" w:type="dxa"/>
            </w:tcMar>
          </w:tcPr>
          <w:p w14:paraId="50792140" w14:textId="77777777" w:rsidR="00703824" w:rsidRPr="00751935" w:rsidRDefault="0096001D">
            <w:r w:rsidRPr="00751935">
              <w:rPr>
                <w:b/>
                <w:bCs/>
                <w:color w:val="1A2744"/>
              </w:rPr>
              <w:t>Initiative and Ownership</w:t>
            </w:r>
          </w:p>
        </w:tc>
        <w:tc>
          <w:tcPr>
            <w:tcW w:w="6180" w:type="dxa"/>
            <w:tcMar>
              <w:top w:w="70" w:type="dxa"/>
              <w:left w:w="110" w:type="dxa"/>
              <w:bottom w:w="70" w:type="dxa"/>
              <w:right w:w="110" w:type="dxa"/>
            </w:tcMar>
          </w:tcPr>
          <w:p w14:paraId="51FD8158" w14:textId="77777777" w:rsidR="00703824" w:rsidRPr="00751935" w:rsidRDefault="00703824">
            <w:pPr>
              <w:rPr>
                <w:sz w:val="24"/>
                <w:szCs w:val="24"/>
              </w:rPr>
            </w:pPr>
          </w:p>
        </w:tc>
      </w:tr>
      <w:tr w:rsidR="00703824" w:rsidRPr="00BA31E0" w14:paraId="3B1EEF41" w14:textId="77777777">
        <w:tc>
          <w:tcPr>
            <w:tcW w:w="500" w:type="dxa"/>
            <w:shd w:val="clear" w:color="auto" w:fill="FFF8E7"/>
            <w:tcMar>
              <w:top w:w="70" w:type="dxa"/>
              <w:left w:w="110" w:type="dxa"/>
              <w:bottom w:w="70" w:type="dxa"/>
              <w:right w:w="110" w:type="dxa"/>
            </w:tcMar>
          </w:tcPr>
          <w:p w14:paraId="1AF045D6" w14:textId="77777777" w:rsidR="00703824" w:rsidRPr="00751935" w:rsidRDefault="0096001D">
            <w:pPr>
              <w:jc w:val="center"/>
            </w:pPr>
            <w:r w:rsidRPr="00751935">
              <w:rPr>
                <w:b/>
                <w:bCs/>
                <w:color w:val="1A2744"/>
              </w:rPr>
              <w:t>4</w:t>
            </w:r>
          </w:p>
        </w:tc>
        <w:tc>
          <w:tcPr>
            <w:tcW w:w="3400" w:type="dxa"/>
            <w:tcMar>
              <w:top w:w="70" w:type="dxa"/>
              <w:left w:w="110" w:type="dxa"/>
              <w:bottom w:w="70" w:type="dxa"/>
              <w:right w:w="110" w:type="dxa"/>
            </w:tcMar>
          </w:tcPr>
          <w:p w14:paraId="0EB3DE2A" w14:textId="77777777" w:rsidR="00703824" w:rsidRPr="00751935" w:rsidRDefault="0096001D">
            <w:r w:rsidRPr="00751935">
              <w:rPr>
                <w:b/>
                <w:bCs/>
                <w:color w:val="1A2744"/>
              </w:rPr>
              <w:t xml:space="preserve">Planning and </w:t>
            </w:r>
            <w:proofErr w:type="gramStart"/>
            <w:r w:rsidRPr="00751935">
              <w:rPr>
                <w:b/>
                <w:bCs/>
                <w:color w:val="1A2744"/>
              </w:rPr>
              <w:t>Organizing</w:t>
            </w:r>
            <w:proofErr w:type="gramEnd"/>
          </w:p>
        </w:tc>
        <w:tc>
          <w:tcPr>
            <w:tcW w:w="6180" w:type="dxa"/>
            <w:tcMar>
              <w:top w:w="70" w:type="dxa"/>
              <w:left w:w="110" w:type="dxa"/>
              <w:bottom w:w="70" w:type="dxa"/>
              <w:right w:w="110" w:type="dxa"/>
            </w:tcMar>
          </w:tcPr>
          <w:p w14:paraId="255EA64F" w14:textId="77777777" w:rsidR="00703824" w:rsidRPr="00751935" w:rsidRDefault="00703824">
            <w:pPr>
              <w:rPr>
                <w:sz w:val="24"/>
                <w:szCs w:val="24"/>
              </w:rPr>
            </w:pPr>
          </w:p>
        </w:tc>
      </w:tr>
      <w:tr w:rsidR="00703824" w:rsidRPr="00BA31E0" w14:paraId="1B200417" w14:textId="77777777">
        <w:tc>
          <w:tcPr>
            <w:tcW w:w="500" w:type="dxa"/>
            <w:shd w:val="clear" w:color="auto" w:fill="E8ECF2"/>
            <w:tcMar>
              <w:top w:w="70" w:type="dxa"/>
              <w:left w:w="110" w:type="dxa"/>
              <w:bottom w:w="70" w:type="dxa"/>
              <w:right w:w="110" w:type="dxa"/>
            </w:tcMar>
          </w:tcPr>
          <w:p w14:paraId="2CCD6030" w14:textId="77777777" w:rsidR="00703824" w:rsidRPr="00751935" w:rsidRDefault="0096001D">
            <w:pPr>
              <w:jc w:val="center"/>
            </w:pPr>
            <w:r w:rsidRPr="00751935">
              <w:rPr>
                <w:b/>
                <w:bCs/>
                <w:color w:val="1A2744"/>
              </w:rPr>
              <w:t>5</w:t>
            </w:r>
          </w:p>
        </w:tc>
        <w:tc>
          <w:tcPr>
            <w:tcW w:w="3400" w:type="dxa"/>
            <w:tcMar>
              <w:top w:w="70" w:type="dxa"/>
              <w:left w:w="110" w:type="dxa"/>
              <w:bottom w:w="70" w:type="dxa"/>
              <w:right w:w="110" w:type="dxa"/>
            </w:tcMar>
          </w:tcPr>
          <w:p w14:paraId="5DEFE787" w14:textId="77777777" w:rsidR="00703824" w:rsidRPr="00751935" w:rsidRDefault="0096001D">
            <w:r w:rsidRPr="00751935">
              <w:rPr>
                <w:b/>
                <w:bCs/>
                <w:color w:val="1A2744"/>
              </w:rPr>
              <w:t>Communication</w:t>
            </w:r>
          </w:p>
        </w:tc>
        <w:tc>
          <w:tcPr>
            <w:tcW w:w="6180" w:type="dxa"/>
            <w:tcMar>
              <w:top w:w="70" w:type="dxa"/>
              <w:left w:w="110" w:type="dxa"/>
              <w:bottom w:w="70" w:type="dxa"/>
              <w:right w:w="110" w:type="dxa"/>
            </w:tcMar>
          </w:tcPr>
          <w:p w14:paraId="57921AEE" w14:textId="77777777" w:rsidR="00703824" w:rsidRPr="00751935" w:rsidRDefault="00703824">
            <w:pPr>
              <w:rPr>
                <w:sz w:val="24"/>
                <w:szCs w:val="24"/>
              </w:rPr>
            </w:pPr>
          </w:p>
        </w:tc>
      </w:tr>
      <w:tr w:rsidR="00703824" w:rsidRPr="00BA31E0" w14:paraId="0D402A76" w14:textId="77777777">
        <w:tc>
          <w:tcPr>
            <w:tcW w:w="500" w:type="dxa"/>
            <w:shd w:val="clear" w:color="auto" w:fill="E8ECF2"/>
            <w:tcMar>
              <w:top w:w="70" w:type="dxa"/>
              <w:left w:w="110" w:type="dxa"/>
              <w:bottom w:w="70" w:type="dxa"/>
              <w:right w:w="110" w:type="dxa"/>
            </w:tcMar>
          </w:tcPr>
          <w:p w14:paraId="3649A1D9" w14:textId="77777777" w:rsidR="00703824" w:rsidRPr="00751935" w:rsidRDefault="0096001D">
            <w:pPr>
              <w:jc w:val="center"/>
            </w:pPr>
            <w:r w:rsidRPr="00751935">
              <w:rPr>
                <w:b/>
                <w:bCs/>
                <w:color w:val="1A2744"/>
              </w:rPr>
              <w:t>6</w:t>
            </w:r>
          </w:p>
        </w:tc>
        <w:tc>
          <w:tcPr>
            <w:tcW w:w="3400" w:type="dxa"/>
            <w:tcMar>
              <w:top w:w="70" w:type="dxa"/>
              <w:left w:w="110" w:type="dxa"/>
              <w:bottom w:w="70" w:type="dxa"/>
              <w:right w:w="110" w:type="dxa"/>
            </w:tcMar>
          </w:tcPr>
          <w:p w14:paraId="41D2E437" w14:textId="77777777" w:rsidR="00703824" w:rsidRPr="00751935" w:rsidRDefault="0096001D">
            <w:r w:rsidRPr="00751935">
              <w:rPr>
                <w:b/>
                <w:bCs/>
                <w:color w:val="1A2744"/>
              </w:rPr>
              <w:t>Problem Solving</w:t>
            </w:r>
          </w:p>
        </w:tc>
        <w:tc>
          <w:tcPr>
            <w:tcW w:w="6180" w:type="dxa"/>
            <w:tcMar>
              <w:top w:w="70" w:type="dxa"/>
              <w:left w:w="110" w:type="dxa"/>
              <w:bottom w:w="70" w:type="dxa"/>
              <w:right w:w="110" w:type="dxa"/>
            </w:tcMar>
          </w:tcPr>
          <w:p w14:paraId="5289D86A" w14:textId="77777777" w:rsidR="00703824" w:rsidRPr="00751935" w:rsidRDefault="00703824">
            <w:pPr>
              <w:rPr>
                <w:sz w:val="24"/>
                <w:szCs w:val="24"/>
              </w:rPr>
            </w:pPr>
          </w:p>
        </w:tc>
      </w:tr>
      <w:tr w:rsidR="00703824" w:rsidRPr="00BA31E0" w14:paraId="6B82AD85" w14:textId="77777777">
        <w:tc>
          <w:tcPr>
            <w:tcW w:w="500" w:type="dxa"/>
            <w:tcMar>
              <w:top w:w="70" w:type="dxa"/>
              <w:left w:w="110" w:type="dxa"/>
              <w:bottom w:w="70" w:type="dxa"/>
              <w:right w:w="110" w:type="dxa"/>
            </w:tcMar>
          </w:tcPr>
          <w:p w14:paraId="71A99D12" w14:textId="77777777" w:rsidR="00703824" w:rsidRPr="00751935" w:rsidRDefault="0096001D">
            <w:pPr>
              <w:jc w:val="center"/>
            </w:pPr>
            <w:r w:rsidRPr="00751935">
              <w:rPr>
                <w:b/>
                <w:bCs/>
                <w:color w:val="B9913A"/>
              </w:rPr>
              <w:t>+</w:t>
            </w:r>
          </w:p>
        </w:tc>
        <w:tc>
          <w:tcPr>
            <w:tcW w:w="3400" w:type="dxa"/>
            <w:tcMar>
              <w:top w:w="70" w:type="dxa"/>
              <w:left w:w="110" w:type="dxa"/>
              <w:bottom w:w="70" w:type="dxa"/>
              <w:right w:w="110" w:type="dxa"/>
            </w:tcMar>
          </w:tcPr>
          <w:p w14:paraId="12FBC230" w14:textId="77777777" w:rsidR="00703824" w:rsidRPr="00751935" w:rsidRDefault="0096001D">
            <w:r w:rsidRPr="00751935">
              <w:rPr>
                <w:color w:val="5A6270"/>
              </w:rPr>
              <w:t>Teamwork</w:t>
            </w:r>
          </w:p>
        </w:tc>
        <w:tc>
          <w:tcPr>
            <w:tcW w:w="6180" w:type="dxa"/>
            <w:tcMar>
              <w:top w:w="70" w:type="dxa"/>
              <w:left w:w="110" w:type="dxa"/>
              <w:bottom w:w="70" w:type="dxa"/>
              <w:right w:w="110" w:type="dxa"/>
            </w:tcMar>
          </w:tcPr>
          <w:p w14:paraId="5F556EA6" w14:textId="77777777" w:rsidR="00703824" w:rsidRPr="00751935" w:rsidRDefault="0096001D">
            <w:pPr>
              <w:rPr>
                <w:sz w:val="24"/>
                <w:szCs w:val="24"/>
              </w:rPr>
            </w:pPr>
            <w:r w:rsidRPr="00751935">
              <w:rPr>
                <w:i/>
                <w:iCs/>
                <w:color w:val="5A6270"/>
                <w:sz w:val="24"/>
                <w:szCs w:val="24"/>
              </w:rPr>
              <w:t>First swap-in for this set</w:t>
            </w:r>
          </w:p>
        </w:tc>
      </w:tr>
    </w:tbl>
    <w:p w14:paraId="0F47B1A5" w14:textId="77777777" w:rsidR="00703824" w:rsidRPr="00BA31E0" w:rsidRDefault="00703824">
      <w:pPr>
        <w:spacing w:after="110"/>
        <w:rPr>
          <w:sz w:val="24"/>
          <w:szCs w:val="24"/>
        </w:rPr>
      </w:pPr>
    </w:p>
    <w:p w14:paraId="4C76B0D3" w14:textId="77777777" w:rsidR="009470D2" w:rsidRDefault="009470D2">
      <w:pPr>
        <w:spacing w:after="40"/>
        <w:rPr>
          <w:b/>
          <w:bCs/>
          <w:color w:val="B9913A"/>
          <w:sz w:val="24"/>
          <w:szCs w:val="24"/>
        </w:rPr>
      </w:pPr>
      <w:r>
        <w:rPr>
          <w:b/>
          <w:bCs/>
          <w:color w:val="B9913A"/>
          <w:sz w:val="24"/>
          <w:szCs w:val="24"/>
        </w:rPr>
        <w:br w:type="page"/>
      </w:r>
    </w:p>
    <w:p w14:paraId="006A7D1A" w14:textId="77777777" w:rsidR="00703824" w:rsidRPr="00BA31E0" w:rsidRDefault="0096001D">
      <w:pPr>
        <w:spacing w:after="40"/>
        <w:rPr>
          <w:sz w:val="24"/>
          <w:szCs w:val="24"/>
        </w:rPr>
      </w:pPr>
      <w:r w:rsidRPr="00BA31E0">
        <w:rPr>
          <w:b/>
          <w:bCs/>
          <w:color w:val="B9913A"/>
          <w:sz w:val="24"/>
          <w:szCs w:val="24"/>
        </w:rPr>
        <w:lastRenderedPageBreak/>
        <w:t xml:space="preserve">Set 6.  </w:t>
      </w:r>
      <w:r w:rsidRPr="00BA31E0">
        <w:rPr>
          <w:b/>
          <w:bCs/>
          <w:color w:val="1A2744"/>
          <w:sz w:val="24"/>
          <w:szCs w:val="24"/>
        </w:rPr>
        <w:t>Metrics-Driven Roles</w:t>
      </w:r>
    </w:p>
    <w:p w14:paraId="104DF7E2" w14:textId="77777777" w:rsidR="00703824" w:rsidRPr="00BA31E0" w:rsidRDefault="0096001D">
      <w:pPr>
        <w:spacing w:after="70"/>
        <w:rPr>
          <w:sz w:val="24"/>
          <w:szCs w:val="24"/>
        </w:rPr>
      </w:pPr>
      <w:r w:rsidRPr="00BA31E0">
        <w:rPr>
          <w:i/>
          <w:iCs/>
          <w:color w:val="5A6270"/>
          <w:sz w:val="20"/>
          <w:szCs w:val="20"/>
        </w:rPr>
        <w:t>Sales, call center, lending, claims, processing, production. Any role carrying a standing number.</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500"/>
        <w:gridCol w:w="3400"/>
        <w:gridCol w:w="6180"/>
      </w:tblGrid>
      <w:tr w:rsidR="00703824" w:rsidRPr="00BA31E0" w14:paraId="4D519724" w14:textId="77777777">
        <w:tc>
          <w:tcPr>
            <w:tcW w:w="500" w:type="dxa"/>
            <w:shd w:val="clear" w:color="auto" w:fill="FFF8E7"/>
            <w:tcMar>
              <w:top w:w="70" w:type="dxa"/>
              <w:left w:w="110" w:type="dxa"/>
              <w:bottom w:w="70" w:type="dxa"/>
              <w:right w:w="110" w:type="dxa"/>
            </w:tcMar>
          </w:tcPr>
          <w:p w14:paraId="1A2B5DBD" w14:textId="77777777" w:rsidR="00703824" w:rsidRPr="00751935" w:rsidRDefault="0096001D">
            <w:pPr>
              <w:jc w:val="center"/>
            </w:pPr>
            <w:r w:rsidRPr="00751935">
              <w:rPr>
                <w:b/>
                <w:bCs/>
                <w:color w:val="1A2744"/>
              </w:rPr>
              <w:t>1</w:t>
            </w:r>
          </w:p>
        </w:tc>
        <w:tc>
          <w:tcPr>
            <w:tcW w:w="3400" w:type="dxa"/>
            <w:tcMar>
              <w:top w:w="70" w:type="dxa"/>
              <w:left w:w="110" w:type="dxa"/>
              <w:bottom w:w="70" w:type="dxa"/>
              <w:right w:w="110" w:type="dxa"/>
            </w:tcMar>
          </w:tcPr>
          <w:p w14:paraId="0CB7E954" w14:textId="77777777" w:rsidR="00703824" w:rsidRPr="00751935" w:rsidRDefault="0096001D">
            <w:r w:rsidRPr="00751935">
              <w:rPr>
                <w:b/>
                <w:bCs/>
                <w:color w:val="1A2744"/>
              </w:rPr>
              <w:t>Productivity and Results</w:t>
            </w:r>
          </w:p>
        </w:tc>
        <w:tc>
          <w:tcPr>
            <w:tcW w:w="6180" w:type="dxa"/>
            <w:tcMar>
              <w:top w:w="70" w:type="dxa"/>
              <w:left w:w="110" w:type="dxa"/>
              <w:bottom w:w="70" w:type="dxa"/>
              <w:right w:w="110" w:type="dxa"/>
            </w:tcMar>
          </w:tcPr>
          <w:p w14:paraId="067EE631" w14:textId="77777777" w:rsidR="00703824" w:rsidRPr="00751935" w:rsidRDefault="00703824">
            <w:pPr>
              <w:rPr>
                <w:sz w:val="24"/>
                <w:szCs w:val="24"/>
              </w:rPr>
            </w:pPr>
          </w:p>
        </w:tc>
      </w:tr>
      <w:tr w:rsidR="00703824" w:rsidRPr="00BA31E0" w14:paraId="14F2D3B4" w14:textId="77777777">
        <w:tc>
          <w:tcPr>
            <w:tcW w:w="500" w:type="dxa"/>
            <w:shd w:val="clear" w:color="auto" w:fill="FFF8E7"/>
            <w:tcMar>
              <w:top w:w="70" w:type="dxa"/>
              <w:left w:w="110" w:type="dxa"/>
              <w:bottom w:w="70" w:type="dxa"/>
              <w:right w:w="110" w:type="dxa"/>
            </w:tcMar>
          </w:tcPr>
          <w:p w14:paraId="4E201E26" w14:textId="77777777" w:rsidR="00703824" w:rsidRPr="00751935" w:rsidRDefault="0096001D">
            <w:pPr>
              <w:jc w:val="center"/>
            </w:pPr>
            <w:r w:rsidRPr="00751935">
              <w:rPr>
                <w:b/>
                <w:bCs/>
                <w:color w:val="1A2744"/>
              </w:rPr>
              <w:t>2</w:t>
            </w:r>
          </w:p>
        </w:tc>
        <w:tc>
          <w:tcPr>
            <w:tcW w:w="3400" w:type="dxa"/>
            <w:tcMar>
              <w:top w:w="70" w:type="dxa"/>
              <w:left w:w="110" w:type="dxa"/>
              <w:bottom w:w="70" w:type="dxa"/>
              <w:right w:w="110" w:type="dxa"/>
            </w:tcMar>
          </w:tcPr>
          <w:p w14:paraId="413186B3" w14:textId="77777777" w:rsidR="00703824" w:rsidRPr="00751935" w:rsidRDefault="0096001D">
            <w:r w:rsidRPr="00751935">
              <w:rPr>
                <w:b/>
                <w:bCs/>
                <w:color w:val="1A2744"/>
              </w:rPr>
              <w:t>Quality of Work</w:t>
            </w:r>
          </w:p>
        </w:tc>
        <w:tc>
          <w:tcPr>
            <w:tcW w:w="6180" w:type="dxa"/>
            <w:tcMar>
              <w:top w:w="70" w:type="dxa"/>
              <w:left w:w="110" w:type="dxa"/>
              <w:bottom w:w="70" w:type="dxa"/>
              <w:right w:w="110" w:type="dxa"/>
            </w:tcMar>
          </w:tcPr>
          <w:p w14:paraId="24095446" w14:textId="77777777" w:rsidR="00703824" w:rsidRPr="00751935" w:rsidRDefault="00703824">
            <w:pPr>
              <w:rPr>
                <w:sz w:val="24"/>
                <w:szCs w:val="24"/>
              </w:rPr>
            </w:pPr>
          </w:p>
        </w:tc>
      </w:tr>
      <w:tr w:rsidR="00703824" w:rsidRPr="00BA31E0" w14:paraId="567D1CC3" w14:textId="77777777">
        <w:tc>
          <w:tcPr>
            <w:tcW w:w="500" w:type="dxa"/>
            <w:shd w:val="clear" w:color="auto" w:fill="FFF8E7"/>
            <w:tcMar>
              <w:top w:w="70" w:type="dxa"/>
              <w:left w:w="110" w:type="dxa"/>
              <w:bottom w:w="70" w:type="dxa"/>
              <w:right w:w="110" w:type="dxa"/>
            </w:tcMar>
          </w:tcPr>
          <w:p w14:paraId="42B064CD" w14:textId="77777777" w:rsidR="00703824" w:rsidRPr="00751935" w:rsidRDefault="0096001D">
            <w:pPr>
              <w:jc w:val="center"/>
            </w:pPr>
            <w:r w:rsidRPr="00751935">
              <w:rPr>
                <w:b/>
                <w:bCs/>
                <w:color w:val="1A2744"/>
              </w:rPr>
              <w:t>3</w:t>
            </w:r>
          </w:p>
        </w:tc>
        <w:tc>
          <w:tcPr>
            <w:tcW w:w="3400" w:type="dxa"/>
            <w:tcMar>
              <w:top w:w="70" w:type="dxa"/>
              <w:left w:w="110" w:type="dxa"/>
              <w:bottom w:w="70" w:type="dxa"/>
              <w:right w:w="110" w:type="dxa"/>
            </w:tcMar>
          </w:tcPr>
          <w:p w14:paraId="0417E019" w14:textId="77777777" w:rsidR="00703824" w:rsidRPr="00751935" w:rsidRDefault="0096001D">
            <w:r w:rsidRPr="00751935">
              <w:rPr>
                <w:b/>
                <w:bCs/>
                <w:color w:val="1A2744"/>
              </w:rPr>
              <w:t>Customer Focus</w:t>
            </w:r>
          </w:p>
        </w:tc>
        <w:tc>
          <w:tcPr>
            <w:tcW w:w="6180" w:type="dxa"/>
            <w:tcMar>
              <w:top w:w="70" w:type="dxa"/>
              <w:left w:w="110" w:type="dxa"/>
              <w:bottom w:w="70" w:type="dxa"/>
              <w:right w:w="110" w:type="dxa"/>
            </w:tcMar>
          </w:tcPr>
          <w:p w14:paraId="22FCC778" w14:textId="77777777" w:rsidR="00703824" w:rsidRPr="00751935" w:rsidRDefault="00703824">
            <w:pPr>
              <w:rPr>
                <w:sz w:val="24"/>
                <w:szCs w:val="24"/>
              </w:rPr>
            </w:pPr>
          </w:p>
        </w:tc>
      </w:tr>
      <w:tr w:rsidR="00703824" w:rsidRPr="00BA31E0" w14:paraId="7D1F393C" w14:textId="77777777">
        <w:tc>
          <w:tcPr>
            <w:tcW w:w="500" w:type="dxa"/>
            <w:shd w:val="clear" w:color="auto" w:fill="FFF8E7"/>
            <w:tcMar>
              <w:top w:w="70" w:type="dxa"/>
              <w:left w:w="110" w:type="dxa"/>
              <w:bottom w:w="70" w:type="dxa"/>
              <w:right w:w="110" w:type="dxa"/>
            </w:tcMar>
          </w:tcPr>
          <w:p w14:paraId="18C53A56" w14:textId="77777777" w:rsidR="00703824" w:rsidRPr="00751935" w:rsidRDefault="0096001D">
            <w:pPr>
              <w:jc w:val="center"/>
            </w:pPr>
            <w:r w:rsidRPr="00751935">
              <w:rPr>
                <w:b/>
                <w:bCs/>
                <w:color w:val="1A2744"/>
              </w:rPr>
              <w:t>4</w:t>
            </w:r>
          </w:p>
        </w:tc>
        <w:tc>
          <w:tcPr>
            <w:tcW w:w="3400" w:type="dxa"/>
            <w:tcMar>
              <w:top w:w="70" w:type="dxa"/>
              <w:left w:w="110" w:type="dxa"/>
              <w:bottom w:w="70" w:type="dxa"/>
              <w:right w:w="110" w:type="dxa"/>
            </w:tcMar>
          </w:tcPr>
          <w:p w14:paraId="615BB262" w14:textId="77777777" w:rsidR="00703824" w:rsidRPr="00751935" w:rsidRDefault="0096001D">
            <w:r w:rsidRPr="00751935">
              <w:rPr>
                <w:b/>
                <w:bCs/>
                <w:color w:val="1A2744"/>
              </w:rPr>
              <w:t>Dependability</w:t>
            </w:r>
          </w:p>
        </w:tc>
        <w:tc>
          <w:tcPr>
            <w:tcW w:w="6180" w:type="dxa"/>
            <w:tcMar>
              <w:top w:w="70" w:type="dxa"/>
              <w:left w:w="110" w:type="dxa"/>
              <w:bottom w:w="70" w:type="dxa"/>
              <w:right w:w="110" w:type="dxa"/>
            </w:tcMar>
          </w:tcPr>
          <w:p w14:paraId="15D73BD6" w14:textId="77777777" w:rsidR="00703824" w:rsidRPr="00751935" w:rsidRDefault="00703824">
            <w:pPr>
              <w:rPr>
                <w:sz w:val="24"/>
                <w:szCs w:val="24"/>
              </w:rPr>
            </w:pPr>
          </w:p>
        </w:tc>
      </w:tr>
      <w:tr w:rsidR="00703824" w:rsidRPr="00BA31E0" w14:paraId="622F4007" w14:textId="77777777">
        <w:tc>
          <w:tcPr>
            <w:tcW w:w="500" w:type="dxa"/>
            <w:shd w:val="clear" w:color="auto" w:fill="E8ECF2"/>
            <w:tcMar>
              <w:top w:w="70" w:type="dxa"/>
              <w:left w:w="110" w:type="dxa"/>
              <w:bottom w:w="70" w:type="dxa"/>
              <w:right w:w="110" w:type="dxa"/>
            </w:tcMar>
          </w:tcPr>
          <w:p w14:paraId="31E3B15A" w14:textId="77777777" w:rsidR="00703824" w:rsidRPr="00751935" w:rsidRDefault="0096001D">
            <w:pPr>
              <w:jc w:val="center"/>
            </w:pPr>
            <w:r w:rsidRPr="00751935">
              <w:rPr>
                <w:b/>
                <w:bCs/>
                <w:color w:val="1A2744"/>
              </w:rPr>
              <w:t>5</w:t>
            </w:r>
          </w:p>
        </w:tc>
        <w:tc>
          <w:tcPr>
            <w:tcW w:w="3400" w:type="dxa"/>
            <w:tcMar>
              <w:top w:w="70" w:type="dxa"/>
              <w:left w:w="110" w:type="dxa"/>
              <w:bottom w:w="70" w:type="dxa"/>
              <w:right w:w="110" w:type="dxa"/>
            </w:tcMar>
          </w:tcPr>
          <w:p w14:paraId="07179B99" w14:textId="77777777" w:rsidR="00703824" w:rsidRPr="00751935" w:rsidRDefault="0096001D">
            <w:r w:rsidRPr="00751935">
              <w:rPr>
                <w:b/>
                <w:bCs/>
                <w:color w:val="1A2744"/>
              </w:rPr>
              <w:t>Communication</w:t>
            </w:r>
          </w:p>
        </w:tc>
        <w:tc>
          <w:tcPr>
            <w:tcW w:w="6180" w:type="dxa"/>
            <w:tcMar>
              <w:top w:w="70" w:type="dxa"/>
              <w:left w:w="110" w:type="dxa"/>
              <w:bottom w:w="70" w:type="dxa"/>
              <w:right w:w="110" w:type="dxa"/>
            </w:tcMar>
          </w:tcPr>
          <w:p w14:paraId="2FB8DE27" w14:textId="77777777" w:rsidR="00703824" w:rsidRPr="00751935" w:rsidRDefault="00703824">
            <w:pPr>
              <w:rPr>
                <w:sz w:val="24"/>
                <w:szCs w:val="24"/>
              </w:rPr>
            </w:pPr>
          </w:p>
        </w:tc>
      </w:tr>
      <w:tr w:rsidR="00703824" w:rsidRPr="00BA31E0" w14:paraId="3D96C041" w14:textId="77777777">
        <w:tc>
          <w:tcPr>
            <w:tcW w:w="500" w:type="dxa"/>
            <w:shd w:val="clear" w:color="auto" w:fill="E8ECF2"/>
            <w:tcMar>
              <w:top w:w="70" w:type="dxa"/>
              <w:left w:w="110" w:type="dxa"/>
              <w:bottom w:w="70" w:type="dxa"/>
              <w:right w:w="110" w:type="dxa"/>
            </w:tcMar>
          </w:tcPr>
          <w:p w14:paraId="49B83FC8" w14:textId="77777777" w:rsidR="00703824" w:rsidRPr="00751935" w:rsidRDefault="0096001D">
            <w:pPr>
              <w:jc w:val="center"/>
            </w:pPr>
            <w:r w:rsidRPr="00751935">
              <w:rPr>
                <w:b/>
                <w:bCs/>
                <w:color w:val="1A2744"/>
              </w:rPr>
              <w:t>6</w:t>
            </w:r>
          </w:p>
        </w:tc>
        <w:tc>
          <w:tcPr>
            <w:tcW w:w="3400" w:type="dxa"/>
            <w:tcMar>
              <w:top w:w="70" w:type="dxa"/>
              <w:left w:w="110" w:type="dxa"/>
              <w:bottom w:w="70" w:type="dxa"/>
              <w:right w:w="110" w:type="dxa"/>
            </w:tcMar>
          </w:tcPr>
          <w:p w14:paraId="3C73C36F" w14:textId="77777777" w:rsidR="00703824" w:rsidRPr="00751935" w:rsidRDefault="0096001D">
            <w:r w:rsidRPr="00751935">
              <w:rPr>
                <w:b/>
                <w:bCs/>
                <w:color w:val="1A2744"/>
              </w:rPr>
              <w:t>Job Knowledge</w:t>
            </w:r>
          </w:p>
        </w:tc>
        <w:tc>
          <w:tcPr>
            <w:tcW w:w="6180" w:type="dxa"/>
            <w:tcMar>
              <w:top w:w="70" w:type="dxa"/>
              <w:left w:w="110" w:type="dxa"/>
              <w:bottom w:w="70" w:type="dxa"/>
              <w:right w:w="110" w:type="dxa"/>
            </w:tcMar>
          </w:tcPr>
          <w:p w14:paraId="401D42C1" w14:textId="77777777" w:rsidR="00703824" w:rsidRPr="00751935" w:rsidRDefault="00703824">
            <w:pPr>
              <w:rPr>
                <w:sz w:val="24"/>
                <w:szCs w:val="24"/>
              </w:rPr>
            </w:pPr>
          </w:p>
        </w:tc>
      </w:tr>
      <w:tr w:rsidR="00703824" w:rsidRPr="00BA31E0" w14:paraId="02A58E62" w14:textId="77777777">
        <w:tc>
          <w:tcPr>
            <w:tcW w:w="500" w:type="dxa"/>
            <w:tcMar>
              <w:top w:w="70" w:type="dxa"/>
              <w:left w:w="110" w:type="dxa"/>
              <w:bottom w:w="70" w:type="dxa"/>
              <w:right w:w="110" w:type="dxa"/>
            </w:tcMar>
          </w:tcPr>
          <w:p w14:paraId="5B5A44CB" w14:textId="77777777" w:rsidR="00703824" w:rsidRPr="00751935" w:rsidRDefault="0096001D">
            <w:pPr>
              <w:jc w:val="center"/>
            </w:pPr>
            <w:r w:rsidRPr="00751935">
              <w:rPr>
                <w:b/>
                <w:bCs/>
                <w:color w:val="B9913A"/>
              </w:rPr>
              <w:t>+</w:t>
            </w:r>
          </w:p>
        </w:tc>
        <w:tc>
          <w:tcPr>
            <w:tcW w:w="3400" w:type="dxa"/>
            <w:tcMar>
              <w:top w:w="70" w:type="dxa"/>
              <w:left w:w="110" w:type="dxa"/>
              <w:bottom w:w="70" w:type="dxa"/>
              <w:right w:w="110" w:type="dxa"/>
            </w:tcMar>
          </w:tcPr>
          <w:p w14:paraId="310E0F04" w14:textId="77777777" w:rsidR="00703824" w:rsidRPr="00751935" w:rsidRDefault="0096001D">
            <w:r w:rsidRPr="00751935">
              <w:rPr>
                <w:color w:val="5A6270"/>
              </w:rPr>
              <w:t>Composure Under Pressure</w:t>
            </w:r>
          </w:p>
        </w:tc>
        <w:tc>
          <w:tcPr>
            <w:tcW w:w="6180" w:type="dxa"/>
            <w:tcMar>
              <w:top w:w="70" w:type="dxa"/>
              <w:left w:w="110" w:type="dxa"/>
              <w:bottom w:w="70" w:type="dxa"/>
              <w:right w:w="110" w:type="dxa"/>
            </w:tcMar>
          </w:tcPr>
          <w:p w14:paraId="0362DC2E" w14:textId="77777777" w:rsidR="00703824" w:rsidRPr="00751935" w:rsidRDefault="0096001D">
            <w:pPr>
              <w:rPr>
                <w:sz w:val="24"/>
                <w:szCs w:val="24"/>
              </w:rPr>
            </w:pPr>
            <w:r w:rsidRPr="00751935">
              <w:rPr>
                <w:i/>
                <w:iCs/>
                <w:color w:val="5A6270"/>
                <w:sz w:val="24"/>
                <w:szCs w:val="24"/>
              </w:rPr>
              <w:t>First swap-in for this set</w:t>
            </w:r>
          </w:p>
        </w:tc>
      </w:tr>
    </w:tbl>
    <w:p w14:paraId="2453E586" w14:textId="77777777" w:rsidR="00703824" w:rsidRPr="00BA31E0" w:rsidRDefault="00703824">
      <w:pPr>
        <w:spacing w:after="110"/>
        <w:rPr>
          <w:sz w:val="24"/>
          <w:szCs w:val="24"/>
        </w:rPr>
      </w:pPr>
    </w:p>
    <w:p w14:paraId="419907B2" w14:textId="77777777" w:rsidR="00703824" w:rsidRPr="00BA31E0" w:rsidRDefault="0096001D">
      <w:pPr>
        <w:spacing w:after="40"/>
        <w:rPr>
          <w:sz w:val="24"/>
          <w:szCs w:val="24"/>
        </w:rPr>
      </w:pPr>
      <w:r w:rsidRPr="00BA31E0">
        <w:rPr>
          <w:b/>
          <w:bCs/>
          <w:color w:val="B9913A"/>
          <w:sz w:val="24"/>
          <w:szCs w:val="24"/>
        </w:rPr>
        <w:t xml:space="preserve">Set 7.  </w:t>
      </w:r>
      <w:r w:rsidRPr="00BA31E0">
        <w:rPr>
          <w:b/>
          <w:bCs/>
          <w:color w:val="1A2744"/>
          <w:sz w:val="24"/>
          <w:szCs w:val="24"/>
        </w:rPr>
        <w:t>Supervisor and Team Lead</w:t>
      </w:r>
    </w:p>
    <w:p w14:paraId="26C9031E" w14:textId="77777777" w:rsidR="00703824" w:rsidRPr="00BA31E0" w:rsidRDefault="0096001D">
      <w:pPr>
        <w:spacing w:after="70"/>
        <w:rPr>
          <w:sz w:val="24"/>
          <w:szCs w:val="24"/>
        </w:rPr>
      </w:pPr>
      <w:r w:rsidRPr="00BA31E0">
        <w:rPr>
          <w:i/>
          <w:iCs/>
          <w:color w:val="5A6270"/>
          <w:sz w:val="20"/>
          <w:szCs w:val="20"/>
        </w:rPr>
        <w:t>Eight competencies rather than six. A supervisor carries their own work and their team's.</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500"/>
        <w:gridCol w:w="3400"/>
        <w:gridCol w:w="6180"/>
      </w:tblGrid>
      <w:tr w:rsidR="00703824" w:rsidRPr="00BA31E0" w14:paraId="4084F92B" w14:textId="77777777">
        <w:tc>
          <w:tcPr>
            <w:tcW w:w="500" w:type="dxa"/>
            <w:shd w:val="clear" w:color="auto" w:fill="FFF8E7"/>
            <w:tcMar>
              <w:top w:w="70" w:type="dxa"/>
              <w:left w:w="110" w:type="dxa"/>
              <w:bottom w:w="70" w:type="dxa"/>
              <w:right w:w="110" w:type="dxa"/>
            </w:tcMar>
          </w:tcPr>
          <w:p w14:paraId="08896C5F" w14:textId="77777777" w:rsidR="00703824" w:rsidRPr="00751935" w:rsidRDefault="0096001D">
            <w:pPr>
              <w:jc w:val="center"/>
            </w:pPr>
            <w:r w:rsidRPr="00751935">
              <w:rPr>
                <w:b/>
                <w:bCs/>
                <w:color w:val="1A2744"/>
              </w:rPr>
              <w:t>1</w:t>
            </w:r>
          </w:p>
        </w:tc>
        <w:tc>
          <w:tcPr>
            <w:tcW w:w="3400" w:type="dxa"/>
            <w:tcMar>
              <w:top w:w="70" w:type="dxa"/>
              <w:left w:w="110" w:type="dxa"/>
              <w:bottom w:w="70" w:type="dxa"/>
              <w:right w:w="110" w:type="dxa"/>
            </w:tcMar>
          </w:tcPr>
          <w:p w14:paraId="1B0F1D27" w14:textId="77777777" w:rsidR="00703824" w:rsidRPr="00751935" w:rsidRDefault="0096001D">
            <w:r w:rsidRPr="00751935">
              <w:rPr>
                <w:b/>
                <w:bCs/>
                <w:color w:val="1A2744"/>
              </w:rPr>
              <w:t>Productivity and Results</w:t>
            </w:r>
          </w:p>
        </w:tc>
        <w:tc>
          <w:tcPr>
            <w:tcW w:w="6180" w:type="dxa"/>
            <w:tcMar>
              <w:top w:w="70" w:type="dxa"/>
              <w:left w:w="110" w:type="dxa"/>
              <w:bottom w:w="70" w:type="dxa"/>
              <w:right w:w="110" w:type="dxa"/>
            </w:tcMar>
          </w:tcPr>
          <w:p w14:paraId="2DDE3431" w14:textId="77777777" w:rsidR="00703824" w:rsidRPr="00751935" w:rsidRDefault="0096001D">
            <w:pPr>
              <w:rPr>
                <w:sz w:val="24"/>
                <w:szCs w:val="24"/>
              </w:rPr>
            </w:pPr>
            <w:r w:rsidRPr="00751935">
              <w:rPr>
                <w:i/>
                <w:iCs/>
                <w:color w:val="5A6270"/>
                <w:sz w:val="24"/>
                <w:szCs w:val="24"/>
              </w:rPr>
              <w:t>Read this as the team's results, not only their own.</w:t>
            </w:r>
          </w:p>
        </w:tc>
      </w:tr>
      <w:tr w:rsidR="00703824" w:rsidRPr="00BA31E0" w14:paraId="6870455E" w14:textId="77777777">
        <w:tc>
          <w:tcPr>
            <w:tcW w:w="500" w:type="dxa"/>
            <w:shd w:val="clear" w:color="auto" w:fill="FFF8E7"/>
            <w:tcMar>
              <w:top w:w="70" w:type="dxa"/>
              <w:left w:w="110" w:type="dxa"/>
              <w:bottom w:w="70" w:type="dxa"/>
              <w:right w:w="110" w:type="dxa"/>
            </w:tcMar>
          </w:tcPr>
          <w:p w14:paraId="4857B765" w14:textId="77777777" w:rsidR="00703824" w:rsidRPr="00751935" w:rsidRDefault="0096001D">
            <w:pPr>
              <w:jc w:val="center"/>
            </w:pPr>
            <w:r w:rsidRPr="00751935">
              <w:rPr>
                <w:b/>
                <w:bCs/>
                <w:color w:val="1A2744"/>
              </w:rPr>
              <w:t>2</w:t>
            </w:r>
          </w:p>
        </w:tc>
        <w:tc>
          <w:tcPr>
            <w:tcW w:w="3400" w:type="dxa"/>
            <w:tcMar>
              <w:top w:w="70" w:type="dxa"/>
              <w:left w:w="110" w:type="dxa"/>
              <w:bottom w:w="70" w:type="dxa"/>
              <w:right w:w="110" w:type="dxa"/>
            </w:tcMar>
          </w:tcPr>
          <w:p w14:paraId="6823702F" w14:textId="77777777" w:rsidR="00703824" w:rsidRPr="00751935" w:rsidRDefault="0096001D">
            <w:r w:rsidRPr="00751935">
              <w:rPr>
                <w:b/>
                <w:bCs/>
                <w:color w:val="1A2744"/>
              </w:rPr>
              <w:t>Quality of Work</w:t>
            </w:r>
          </w:p>
        </w:tc>
        <w:tc>
          <w:tcPr>
            <w:tcW w:w="6180" w:type="dxa"/>
            <w:tcMar>
              <w:top w:w="70" w:type="dxa"/>
              <w:left w:w="110" w:type="dxa"/>
              <w:bottom w:w="70" w:type="dxa"/>
              <w:right w:w="110" w:type="dxa"/>
            </w:tcMar>
          </w:tcPr>
          <w:p w14:paraId="3293BAC1" w14:textId="77777777" w:rsidR="00703824" w:rsidRPr="00751935" w:rsidRDefault="0096001D">
            <w:pPr>
              <w:rPr>
                <w:sz w:val="24"/>
                <w:szCs w:val="24"/>
              </w:rPr>
            </w:pPr>
            <w:r w:rsidRPr="00751935">
              <w:rPr>
                <w:i/>
                <w:iCs/>
                <w:color w:val="5A6270"/>
                <w:sz w:val="24"/>
                <w:szCs w:val="24"/>
              </w:rPr>
              <w:t>Read this as the quality of what the team produces.</w:t>
            </w:r>
          </w:p>
        </w:tc>
      </w:tr>
      <w:tr w:rsidR="00703824" w:rsidRPr="00BA31E0" w14:paraId="041EA565" w14:textId="77777777">
        <w:tc>
          <w:tcPr>
            <w:tcW w:w="500" w:type="dxa"/>
            <w:shd w:val="clear" w:color="auto" w:fill="FFF8E7"/>
            <w:tcMar>
              <w:top w:w="70" w:type="dxa"/>
              <w:left w:w="110" w:type="dxa"/>
              <w:bottom w:w="70" w:type="dxa"/>
              <w:right w:w="110" w:type="dxa"/>
            </w:tcMar>
          </w:tcPr>
          <w:p w14:paraId="36221D63" w14:textId="77777777" w:rsidR="00703824" w:rsidRPr="00751935" w:rsidRDefault="0096001D">
            <w:pPr>
              <w:jc w:val="center"/>
            </w:pPr>
            <w:r w:rsidRPr="00751935">
              <w:rPr>
                <w:b/>
                <w:bCs/>
                <w:color w:val="1A2744"/>
              </w:rPr>
              <w:t>3</w:t>
            </w:r>
          </w:p>
        </w:tc>
        <w:tc>
          <w:tcPr>
            <w:tcW w:w="3400" w:type="dxa"/>
            <w:tcMar>
              <w:top w:w="70" w:type="dxa"/>
              <w:left w:w="110" w:type="dxa"/>
              <w:bottom w:w="70" w:type="dxa"/>
              <w:right w:w="110" w:type="dxa"/>
            </w:tcMar>
          </w:tcPr>
          <w:p w14:paraId="55CE2A91" w14:textId="77777777" w:rsidR="00703824" w:rsidRPr="00751935" w:rsidRDefault="0096001D">
            <w:r w:rsidRPr="00751935">
              <w:rPr>
                <w:b/>
                <w:bCs/>
                <w:color w:val="1A2744"/>
              </w:rPr>
              <w:t>Developing Their People</w:t>
            </w:r>
          </w:p>
        </w:tc>
        <w:tc>
          <w:tcPr>
            <w:tcW w:w="6180" w:type="dxa"/>
            <w:tcMar>
              <w:top w:w="70" w:type="dxa"/>
              <w:left w:w="110" w:type="dxa"/>
              <w:bottom w:w="70" w:type="dxa"/>
              <w:right w:w="110" w:type="dxa"/>
            </w:tcMar>
          </w:tcPr>
          <w:p w14:paraId="6143E114" w14:textId="77777777" w:rsidR="00703824" w:rsidRPr="00751935" w:rsidRDefault="00703824">
            <w:pPr>
              <w:rPr>
                <w:sz w:val="24"/>
                <w:szCs w:val="24"/>
              </w:rPr>
            </w:pPr>
          </w:p>
        </w:tc>
      </w:tr>
      <w:tr w:rsidR="00703824" w:rsidRPr="00BA31E0" w14:paraId="6CBD5703" w14:textId="77777777">
        <w:tc>
          <w:tcPr>
            <w:tcW w:w="500" w:type="dxa"/>
            <w:shd w:val="clear" w:color="auto" w:fill="FFF8E7"/>
            <w:tcMar>
              <w:top w:w="70" w:type="dxa"/>
              <w:left w:w="110" w:type="dxa"/>
              <w:bottom w:w="70" w:type="dxa"/>
              <w:right w:w="110" w:type="dxa"/>
            </w:tcMar>
          </w:tcPr>
          <w:p w14:paraId="26BBC11A" w14:textId="77777777" w:rsidR="00703824" w:rsidRPr="00751935" w:rsidRDefault="0096001D">
            <w:pPr>
              <w:jc w:val="center"/>
            </w:pPr>
            <w:r w:rsidRPr="00751935">
              <w:rPr>
                <w:b/>
                <w:bCs/>
                <w:color w:val="1A2744"/>
              </w:rPr>
              <w:t>4</w:t>
            </w:r>
          </w:p>
        </w:tc>
        <w:tc>
          <w:tcPr>
            <w:tcW w:w="3400" w:type="dxa"/>
            <w:tcMar>
              <w:top w:w="70" w:type="dxa"/>
              <w:left w:w="110" w:type="dxa"/>
              <w:bottom w:w="70" w:type="dxa"/>
              <w:right w:w="110" w:type="dxa"/>
            </w:tcMar>
          </w:tcPr>
          <w:p w14:paraId="0BEBB8C6" w14:textId="77777777" w:rsidR="00703824" w:rsidRPr="00751935" w:rsidRDefault="0096001D">
            <w:r w:rsidRPr="00751935">
              <w:rPr>
                <w:b/>
                <w:bCs/>
                <w:color w:val="1A2744"/>
              </w:rPr>
              <w:t>Holding People Accountable</w:t>
            </w:r>
          </w:p>
        </w:tc>
        <w:tc>
          <w:tcPr>
            <w:tcW w:w="6180" w:type="dxa"/>
            <w:tcMar>
              <w:top w:w="70" w:type="dxa"/>
              <w:left w:w="110" w:type="dxa"/>
              <w:bottom w:w="70" w:type="dxa"/>
              <w:right w:w="110" w:type="dxa"/>
            </w:tcMar>
          </w:tcPr>
          <w:p w14:paraId="6D1C2B7D" w14:textId="77777777" w:rsidR="00703824" w:rsidRPr="00751935" w:rsidRDefault="00703824">
            <w:pPr>
              <w:rPr>
                <w:sz w:val="24"/>
                <w:szCs w:val="24"/>
              </w:rPr>
            </w:pPr>
          </w:p>
        </w:tc>
      </w:tr>
      <w:tr w:rsidR="00703824" w:rsidRPr="00BA31E0" w14:paraId="23EACC42" w14:textId="77777777">
        <w:tc>
          <w:tcPr>
            <w:tcW w:w="500" w:type="dxa"/>
            <w:shd w:val="clear" w:color="auto" w:fill="E8ECF2"/>
            <w:tcMar>
              <w:top w:w="70" w:type="dxa"/>
              <w:left w:w="110" w:type="dxa"/>
              <w:bottom w:w="70" w:type="dxa"/>
              <w:right w:w="110" w:type="dxa"/>
            </w:tcMar>
          </w:tcPr>
          <w:p w14:paraId="36C010FE" w14:textId="77777777" w:rsidR="00703824" w:rsidRPr="00751935" w:rsidRDefault="0096001D">
            <w:pPr>
              <w:jc w:val="center"/>
            </w:pPr>
            <w:r w:rsidRPr="00751935">
              <w:rPr>
                <w:b/>
                <w:bCs/>
                <w:color w:val="1A2744"/>
              </w:rPr>
              <w:t>5</w:t>
            </w:r>
          </w:p>
        </w:tc>
        <w:tc>
          <w:tcPr>
            <w:tcW w:w="3400" w:type="dxa"/>
            <w:tcMar>
              <w:top w:w="70" w:type="dxa"/>
              <w:left w:w="110" w:type="dxa"/>
              <w:bottom w:w="70" w:type="dxa"/>
              <w:right w:w="110" w:type="dxa"/>
            </w:tcMar>
          </w:tcPr>
          <w:p w14:paraId="0158A057" w14:textId="77777777" w:rsidR="00703824" w:rsidRPr="00751935" w:rsidRDefault="0096001D">
            <w:r w:rsidRPr="00751935">
              <w:rPr>
                <w:b/>
                <w:bCs/>
                <w:color w:val="1A2744"/>
              </w:rPr>
              <w:t>Communication</w:t>
            </w:r>
          </w:p>
        </w:tc>
        <w:tc>
          <w:tcPr>
            <w:tcW w:w="6180" w:type="dxa"/>
            <w:tcMar>
              <w:top w:w="70" w:type="dxa"/>
              <w:left w:w="110" w:type="dxa"/>
              <w:bottom w:w="70" w:type="dxa"/>
              <w:right w:w="110" w:type="dxa"/>
            </w:tcMar>
          </w:tcPr>
          <w:p w14:paraId="400BE8B2" w14:textId="77777777" w:rsidR="00703824" w:rsidRPr="00751935" w:rsidRDefault="00703824">
            <w:pPr>
              <w:rPr>
                <w:sz w:val="24"/>
                <w:szCs w:val="24"/>
              </w:rPr>
            </w:pPr>
          </w:p>
        </w:tc>
      </w:tr>
      <w:tr w:rsidR="00703824" w:rsidRPr="00BA31E0" w14:paraId="467F95F8" w14:textId="77777777">
        <w:tc>
          <w:tcPr>
            <w:tcW w:w="500" w:type="dxa"/>
            <w:shd w:val="clear" w:color="auto" w:fill="E8ECF2"/>
            <w:tcMar>
              <w:top w:w="70" w:type="dxa"/>
              <w:left w:w="110" w:type="dxa"/>
              <w:bottom w:w="70" w:type="dxa"/>
              <w:right w:w="110" w:type="dxa"/>
            </w:tcMar>
          </w:tcPr>
          <w:p w14:paraId="01AACBE2" w14:textId="77777777" w:rsidR="00703824" w:rsidRPr="00751935" w:rsidRDefault="0096001D">
            <w:pPr>
              <w:jc w:val="center"/>
            </w:pPr>
            <w:r w:rsidRPr="00751935">
              <w:rPr>
                <w:b/>
                <w:bCs/>
                <w:color w:val="1A2744"/>
              </w:rPr>
              <w:t>6</w:t>
            </w:r>
          </w:p>
        </w:tc>
        <w:tc>
          <w:tcPr>
            <w:tcW w:w="3400" w:type="dxa"/>
            <w:tcMar>
              <w:top w:w="70" w:type="dxa"/>
              <w:left w:w="110" w:type="dxa"/>
              <w:bottom w:w="70" w:type="dxa"/>
              <w:right w:w="110" w:type="dxa"/>
            </w:tcMar>
          </w:tcPr>
          <w:p w14:paraId="105C50A8" w14:textId="77777777" w:rsidR="00703824" w:rsidRPr="00751935" w:rsidRDefault="0096001D">
            <w:r w:rsidRPr="00751935">
              <w:rPr>
                <w:b/>
                <w:bCs/>
                <w:color w:val="1A2744"/>
              </w:rPr>
              <w:t>Judgment and Decision Making</w:t>
            </w:r>
          </w:p>
        </w:tc>
        <w:tc>
          <w:tcPr>
            <w:tcW w:w="6180" w:type="dxa"/>
            <w:tcMar>
              <w:top w:w="70" w:type="dxa"/>
              <w:left w:w="110" w:type="dxa"/>
              <w:bottom w:w="70" w:type="dxa"/>
              <w:right w:w="110" w:type="dxa"/>
            </w:tcMar>
          </w:tcPr>
          <w:p w14:paraId="408EEF50" w14:textId="77777777" w:rsidR="00703824" w:rsidRPr="00751935" w:rsidRDefault="00703824">
            <w:pPr>
              <w:rPr>
                <w:sz w:val="24"/>
                <w:szCs w:val="24"/>
              </w:rPr>
            </w:pPr>
          </w:p>
        </w:tc>
      </w:tr>
      <w:tr w:rsidR="00703824" w:rsidRPr="00BA31E0" w14:paraId="012A2D24" w14:textId="77777777">
        <w:tc>
          <w:tcPr>
            <w:tcW w:w="500" w:type="dxa"/>
            <w:shd w:val="clear" w:color="auto" w:fill="E8ECF2"/>
            <w:tcMar>
              <w:top w:w="70" w:type="dxa"/>
              <w:left w:w="110" w:type="dxa"/>
              <w:bottom w:w="70" w:type="dxa"/>
              <w:right w:w="110" w:type="dxa"/>
            </w:tcMar>
          </w:tcPr>
          <w:p w14:paraId="27A936FE" w14:textId="77777777" w:rsidR="00703824" w:rsidRPr="00751935" w:rsidRDefault="0096001D">
            <w:pPr>
              <w:jc w:val="center"/>
            </w:pPr>
            <w:r w:rsidRPr="00751935">
              <w:rPr>
                <w:b/>
                <w:bCs/>
                <w:color w:val="1A2744"/>
              </w:rPr>
              <w:t>7</w:t>
            </w:r>
          </w:p>
        </w:tc>
        <w:tc>
          <w:tcPr>
            <w:tcW w:w="3400" w:type="dxa"/>
            <w:tcMar>
              <w:top w:w="70" w:type="dxa"/>
              <w:left w:w="110" w:type="dxa"/>
              <w:bottom w:w="70" w:type="dxa"/>
              <w:right w:w="110" w:type="dxa"/>
            </w:tcMar>
          </w:tcPr>
          <w:p w14:paraId="21AF7755" w14:textId="77777777" w:rsidR="00703824" w:rsidRPr="00751935" w:rsidRDefault="0096001D">
            <w:r w:rsidRPr="00751935">
              <w:rPr>
                <w:b/>
                <w:bCs/>
                <w:color w:val="1A2744"/>
              </w:rPr>
              <w:t xml:space="preserve">Planning and </w:t>
            </w:r>
            <w:proofErr w:type="gramStart"/>
            <w:r w:rsidRPr="00751935">
              <w:rPr>
                <w:b/>
                <w:bCs/>
                <w:color w:val="1A2744"/>
              </w:rPr>
              <w:t>Organizing</w:t>
            </w:r>
            <w:proofErr w:type="gramEnd"/>
          </w:p>
        </w:tc>
        <w:tc>
          <w:tcPr>
            <w:tcW w:w="6180" w:type="dxa"/>
            <w:tcMar>
              <w:top w:w="70" w:type="dxa"/>
              <w:left w:w="110" w:type="dxa"/>
              <w:bottom w:w="70" w:type="dxa"/>
              <w:right w:w="110" w:type="dxa"/>
            </w:tcMar>
          </w:tcPr>
          <w:p w14:paraId="6381AF2D" w14:textId="77777777" w:rsidR="00703824" w:rsidRPr="00751935" w:rsidRDefault="00703824">
            <w:pPr>
              <w:rPr>
                <w:sz w:val="24"/>
                <w:szCs w:val="24"/>
              </w:rPr>
            </w:pPr>
          </w:p>
        </w:tc>
      </w:tr>
      <w:tr w:rsidR="00703824" w:rsidRPr="00BA31E0" w14:paraId="372F8CB1" w14:textId="77777777">
        <w:tc>
          <w:tcPr>
            <w:tcW w:w="500" w:type="dxa"/>
            <w:shd w:val="clear" w:color="auto" w:fill="E8ECF2"/>
            <w:tcMar>
              <w:top w:w="70" w:type="dxa"/>
              <w:left w:w="110" w:type="dxa"/>
              <w:bottom w:w="70" w:type="dxa"/>
              <w:right w:w="110" w:type="dxa"/>
            </w:tcMar>
          </w:tcPr>
          <w:p w14:paraId="4A125EBF" w14:textId="77777777" w:rsidR="00703824" w:rsidRPr="00751935" w:rsidRDefault="0096001D">
            <w:pPr>
              <w:jc w:val="center"/>
            </w:pPr>
            <w:r w:rsidRPr="00751935">
              <w:rPr>
                <w:b/>
                <w:bCs/>
                <w:color w:val="1A2744"/>
              </w:rPr>
              <w:t>8</w:t>
            </w:r>
          </w:p>
        </w:tc>
        <w:tc>
          <w:tcPr>
            <w:tcW w:w="3400" w:type="dxa"/>
            <w:tcMar>
              <w:top w:w="70" w:type="dxa"/>
              <w:left w:w="110" w:type="dxa"/>
              <w:bottom w:w="70" w:type="dxa"/>
              <w:right w:w="110" w:type="dxa"/>
            </w:tcMar>
          </w:tcPr>
          <w:p w14:paraId="3DC9A6B8" w14:textId="77777777" w:rsidR="00703824" w:rsidRPr="00751935" w:rsidRDefault="0096001D">
            <w:r w:rsidRPr="00751935">
              <w:rPr>
                <w:b/>
                <w:bCs/>
                <w:color w:val="1A2744"/>
              </w:rPr>
              <w:t>Composure Under Pressure</w:t>
            </w:r>
          </w:p>
        </w:tc>
        <w:tc>
          <w:tcPr>
            <w:tcW w:w="6180" w:type="dxa"/>
            <w:tcMar>
              <w:top w:w="70" w:type="dxa"/>
              <w:left w:w="110" w:type="dxa"/>
              <w:bottom w:w="70" w:type="dxa"/>
              <w:right w:w="110" w:type="dxa"/>
            </w:tcMar>
          </w:tcPr>
          <w:p w14:paraId="7C0DC445" w14:textId="77777777" w:rsidR="00703824" w:rsidRPr="00751935" w:rsidRDefault="00703824">
            <w:pPr>
              <w:rPr>
                <w:sz w:val="24"/>
                <w:szCs w:val="24"/>
              </w:rPr>
            </w:pPr>
          </w:p>
        </w:tc>
      </w:tr>
    </w:tbl>
    <w:p w14:paraId="3635456F" w14:textId="77777777" w:rsidR="00703824" w:rsidRPr="00BA31E0" w:rsidRDefault="00703824">
      <w:pPr>
        <w:spacing w:after="110"/>
        <w:rPr>
          <w:sz w:val="24"/>
          <w:szCs w:val="24"/>
        </w:rPr>
      </w:pPr>
    </w:p>
    <w:p w14:paraId="34B572B7" w14:textId="77777777" w:rsidR="00703824" w:rsidRPr="00BA31E0" w:rsidRDefault="0096001D">
      <w:pPr>
        <w:spacing w:after="130"/>
        <w:rPr>
          <w:sz w:val="24"/>
          <w:szCs w:val="24"/>
        </w:rPr>
      </w:pPr>
      <w:r w:rsidRPr="00BA31E0">
        <w:rPr>
          <w:i/>
          <w:iCs/>
          <w:color w:val="5A6270"/>
          <w:sz w:val="20"/>
          <w:szCs w:val="20"/>
        </w:rPr>
        <w:t>Shaded numbers mark the first four, the ones to use for a 90-day review.</w:t>
      </w:r>
    </w:p>
    <w:p w14:paraId="2FFEA395" w14:textId="77777777" w:rsidR="00631CB0" w:rsidRDefault="00631CB0">
      <w:pPr>
        <w:spacing w:after="220"/>
        <w:rPr>
          <w:sz w:val="24"/>
          <w:szCs w:val="24"/>
        </w:rPr>
      </w:pPr>
      <w:r>
        <w:rPr>
          <w:sz w:val="24"/>
          <w:szCs w:val="24"/>
        </w:rPr>
        <w:br w:type="page"/>
      </w:r>
    </w:p>
    <w:tbl>
      <w:tblPr>
        <w:tblW w:w="10080" w:type="dxa"/>
        <w:tblBorders>
          <w:top w:val="none" w:sz="0" w:space="0" w:color="1A2744"/>
          <w:left w:val="none" w:sz="0" w:space="0" w:color="1A2744"/>
          <w:bottom w:val="none" w:sz="0" w:space="0" w:color="1A2744"/>
          <w:right w:val="none" w:sz="0" w:space="0" w:color="1A2744"/>
          <w:insideH w:val="none" w:sz="0" w:space="0" w:color="1A2744"/>
          <w:insideV w:val="none" w:sz="0" w:space="0" w:color="1A2744"/>
        </w:tblBorders>
        <w:tblCellMar>
          <w:left w:w="10" w:type="dxa"/>
          <w:right w:w="10" w:type="dxa"/>
        </w:tblCellMar>
        <w:tblLook w:val="04A0" w:firstRow="1" w:lastRow="0" w:firstColumn="1" w:lastColumn="0" w:noHBand="0" w:noVBand="1"/>
      </w:tblPr>
      <w:tblGrid>
        <w:gridCol w:w="10080"/>
      </w:tblGrid>
      <w:tr w:rsidR="00703824" w:rsidRPr="00BA31E0" w14:paraId="3ACF7ABB" w14:textId="77777777">
        <w:trPr>
          <w:cantSplit/>
        </w:trPr>
        <w:tc>
          <w:tcPr>
            <w:tcW w:w="10080" w:type="dxa"/>
            <w:shd w:val="clear" w:color="auto" w:fill="1A2744"/>
            <w:tcMar>
              <w:top w:w="170" w:type="dxa"/>
              <w:left w:w="200" w:type="dxa"/>
              <w:bottom w:w="170" w:type="dxa"/>
              <w:right w:w="180" w:type="dxa"/>
            </w:tcMar>
          </w:tcPr>
          <w:p w14:paraId="56D66172" w14:textId="77777777" w:rsidR="00703824" w:rsidRPr="00BA31E0" w:rsidRDefault="00FA2BF9">
            <w:pPr>
              <w:spacing w:after="30"/>
              <w:rPr>
                <w:sz w:val="24"/>
                <w:szCs w:val="24"/>
              </w:rPr>
            </w:pPr>
            <w:r>
              <w:rPr>
                <w:rFonts w:ascii="Calibri Light" w:eastAsia="Calibri Light" w:hAnsi="Calibri Light" w:cs="Calibri Light"/>
                <w:b/>
                <w:bCs/>
                <w:color w:val="B9913A"/>
                <w:spacing w:val="50"/>
                <w:sz w:val="18"/>
                <w:szCs w:val="18"/>
              </w:rPr>
              <w:lastRenderedPageBreak/>
              <w:t>APPENDIX</w:t>
            </w:r>
            <w:r w:rsidRPr="00BA31E0">
              <w:rPr>
                <w:rFonts w:ascii="Calibri Light" w:eastAsia="Calibri Light" w:hAnsi="Calibri Light" w:cs="Calibri Light"/>
                <w:b/>
                <w:bCs/>
                <w:color w:val="B9913A"/>
                <w:spacing w:val="50"/>
                <w:sz w:val="18"/>
                <w:szCs w:val="18"/>
              </w:rPr>
              <w:t xml:space="preserve"> B</w:t>
            </w:r>
          </w:p>
          <w:p w14:paraId="796535D7" w14:textId="77777777" w:rsidR="00703824" w:rsidRPr="00BA31E0" w:rsidRDefault="0096001D" w:rsidP="005878DA">
            <w:pPr>
              <w:spacing w:after="70"/>
              <w:rPr>
                <w:sz w:val="24"/>
                <w:szCs w:val="24"/>
              </w:rPr>
            </w:pPr>
            <w:r w:rsidRPr="00BA31E0">
              <w:rPr>
                <w:rFonts w:ascii="Calibri Light" w:eastAsia="Calibri Light" w:hAnsi="Calibri Light" w:cs="Calibri Light"/>
                <w:b/>
                <w:bCs/>
                <w:color w:val="FFFFFF"/>
                <w:sz w:val="32"/>
                <w:szCs w:val="32"/>
              </w:rPr>
              <w:t>Competency Library</w:t>
            </w:r>
          </w:p>
        </w:tc>
      </w:tr>
    </w:tbl>
    <w:p w14:paraId="44A43B10" w14:textId="77777777" w:rsidR="00703824" w:rsidRPr="005878DA" w:rsidRDefault="00703824">
      <w:pPr>
        <w:spacing w:after="200"/>
        <w:rPr>
          <w:sz w:val="2"/>
          <w:szCs w:val="2"/>
        </w:rPr>
      </w:pPr>
    </w:p>
    <w:p w14:paraId="6B7ABA90" w14:textId="77777777" w:rsidR="005878DA" w:rsidRDefault="0096001D">
      <w:pPr>
        <w:spacing w:after="130"/>
        <w:rPr>
          <w:sz w:val="24"/>
          <w:szCs w:val="24"/>
        </w:rPr>
      </w:pPr>
      <w:r w:rsidRPr="00BA31E0">
        <w:rPr>
          <w:sz w:val="24"/>
          <w:szCs w:val="24"/>
        </w:rPr>
        <w:t xml:space="preserve">Keep this page </w:t>
      </w:r>
      <w:r w:rsidR="00944208">
        <w:rPr>
          <w:sz w:val="24"/>
          <w:szCs w:val="24"/>
        </w:rPr>
        <w:t>close for easy reference</w:t>
      </w:r>
      <w:r w:rsidRPr="00BA31E0">
        <w:rPr>
          <w:sz w:val="24"/>
          <w:szCs w:val="24"/>
        </w:rPr>
        <w:t xml:space="preserve"> while you rate</w:t>
      </w:r>
      <w:r w:rsidR="00944208">
        <w:rPr>
          <w:sz w:val="24"/>
          <w:szCs w:val="24"/>
        </w:rPr>
        <w:t xml:space="preserve"> employees</w:t>
      </w:r>
      <w:r w:rsidR="00FD4583">
        <w:rPr>
          <w:sz w:val="24"/>
          <w:szCs w:val="24"/>
        </w:rPr>
        <w:t xml:space="preserve">. </w:t>
      </w:r>
      <w:r w:rsidR="00FD4583" w:rsidRPr="005878DA">
        <w:rPr>
          <w:b/>
          <w:bCs/>
          <w:sz w:val="24"/>
          <w:szCs w:val="24"/>
        </w:rPr>
        <w:t>A definition for Fully Meets Expectations is provided for each competency.</w:t>
      </w:r>
      <w:r w:rsidR="00FD4583">
        <w:rPr>
          <w:sz w:val="24"/>
          <w:szCs w:val="24"/>
        </w:rPr>
        <w:t xml:space="preserve"> </w:t>
      </w:r>
      <w:r w:rsidR="008C2CCA">
        <w:rPr>
          <w:sz w:val="24"/>
          <w:szCs w:val="24"/>
        </w:rPr>
        <w:t xml:space="preserve">Feel free to edit each definition as you see fit for the roles you supervise. </w:t>
      </w:r>
      <w:r w:rsidR="00C074EB">
        <w:rPr>
          <w:sz w:val="24"/>
          <w:szCs w:val="24"/>
        </w:rPr>
        <w:t xml:space="preserve">If an employee is performing above or below the Fully Meets </w:t>
      </w:r>
      <w:r w:rsidR="00A13171">
        <w:rPr>
          <w:sz w:val="24"/>
          <w:szCs w:val="24"/>
        </w:rPr>
        <w:t>definition,</w:t>
      </w:r>
      <w:r w:rsidR="00C074EB">
        <w:rPr>
          <w:sz w:val="24"/>
          <w:szCs w:val="24"/>
        </w:rPr>
        <w:t xml:space="preserve"> then rate them </w:t>
      </w:r>
      <w:r w:rsidR="008C5426">
        <w:rPr>
          <w:sz w:val="24"/>
          <w:szCs w:val="24"/>
        </w:rPr>
        <w:t>accordingly and</w:t>
      </w:r>
      <w:r w:rsidR="00C074EB">
        <w:rPr>
          <w:sz w:val="24"/>
          <w:szCs w:val="24"/>
        </w:rPr>
        <w:t xml:space="preserve"> use this guide as a self-check to ensure consistency among your team. </w:t>
      </w:r>
    </w:p>
    <w:p w14:paraId="5E5419C7" w14:textId="77777777" w:rsidR="00703824" w:rsidRPr="00BA31E0" w:rsidRDefault="0096001D">
      <w:pPr>
        <w:spacing w:after="130"/>
        <w:rPr>
          <w:sz w:val="24"/>
          <w:szCs w:val="24"/>
        </w:rPr>
      </w:pPr>
      <w:r w:rsidRPr="00BA31E0">
        <w:rPr>
          <w:sz w:val="24"/>
          <w:szCs w:val="24"/>
        </w:rPr>
        <w:t xml:space="preserve">Send the relevant </w:t>
      </w:r>
      <w:r w:rsidR="004A106F">
        <w:rPr>
          <w:sz w:val="24"/>
          <w:szCs w:val="24"/>
        </w:rPr>
        <w:t xml:space="preserve">competencies </w:t>
      </w:r>
      <w:r w:rsidRPr="00BA31E0">
        <w:rPr>
          <w:sz w:val="24"/>
          <w:szCs w:val="24"/>
        </w:rPr>
        <w:t xml:space="preserve">to </w:t>
      </w:r>
      <w:r w:rsidR="004A106F">
        <w:rPr>
          <w:sz w:val="24"/>
          <w:szCs w:val="24"/>
        </w:rPr>
        <w:t>each</w:t>
      </w:r>
      <w:r w:rsidRPr="00BA31E0">
        <w:rPr>
          <w:sz w:val="24"/>
          <w:szCs w:val="24"/>
        </w:rPr>
        <w:t xml:space="preserve"> employee in November</w:t>
      </w:r>
      <w:r w:rsidR="004A106F">
        <w:rPr>
          <w:sz w:val="24"/>
          <w:szCs w:val="24"/>
        </w:rPr>
        <w:t xml:space="preserve"> so they are clear on what your expectations are for the coming year. </w:t>
      </w:r>
    </w:p>
    <w:p w14:paraId="5B6DBDAF" w14:textId="77777777" w:rsidR="00703824" w:rsidRPr="005878DA" w:rsidRDefault="00703824">
      <w:pPr>
        <w:spacing w:after="130"/>
        <w:rPr>
          <w:sz w:val="2"/>
          <w:szCs w:val="2"/>
        </w:rPr>
      </w:pPr>
    </w:p>
    <w:tbl>
      <w:tblPr>
        <w:tblW w:w="10085" w:type="dxa"/>
        <w:tblInd w:w="-5"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3001"/>
        <w:gridCol w:w="7084"/>
      </w:tblGrid>
      <w:tr w:rsidR="00703824" w:rsidRPr="00BA31E0" w14:paraId="0D8427F1" w14:textId="77777777" w:rsidTr="00BA523E">
        <w:tc>
          <w:tcPr>
            <w:tcW w:w="3000" w:type="dxa"/>
            <w:shd w:val="clear" w:color="auto" w:fill="1A2744"/>
            <w:tcMar>
              <w:top w:w="70" w:type="dxa"/>
              <w:left w:w="110" w:type="dxa"/>
              <w:bottom w:w="70" w:type="dxa"/>
              <w:right w:w="110" w:type="dxa"/>
            </w:tcMar>
          </w:tcPr>
          <w:p w14:paraId="1C12CCFA" w14:textId="77777777" w:rsidR="00703824" w:rsidRPr="008C5426" w:rsidRDefault="0096001D">
            <w:pPr>
              <w:rPr>
                <w:sz w:val="24"/>
                <w:szCs w:val="24"/>
              </w:rPr>
            </w:pPr>
            <w:r w:rsidRPr="008C5426">
              <w:rPr>
                <w:b/>
                <w:bCs/>
                <w:color w:val="FFFFFF"/>
                <w:sz w:val="24"/>
                <w:szCs w:val="24"/>
              </w:rPr>
              <w:t>Competency</w:t>
            </w:r>
          </w:p>
        </w:tc>
        <w:tc>
          <w:tcPr>
            <w:tcW w:w="7080" w:type="dxa"/>
            <w:shd w:val="clear" w:color="auto" w:fill="1A2744"/>
            <w:tcMar>
              <w:top w:w="70" w:type="dxa"/>
              <w:left w:w="110" w:type="dxa"/>
              <w:bottom w:w="70" w:type="dxa"/>
              <w:right w:w="110" w:type="dxa"/>
            </w:tcMar>
          </w:tcPr>
          <w:p w14:paraId="184E439A" w14:textId="77777777" w:rsidR="00703824" w:rsidRPr="008C5426" w:rsidRDefault="0096001D">
            <w:pPr>
              <w:rPr>
                <w:sz w:val="24"/>
                <w:szCs w:val="24"/>
              </w:rPr>
            </w:pPr>
            <w:r w:rsidRPr="008C5426">
              <w:rPr>
                <w:b/>
                <w:bCs/>
                <w:color w:val="FFFFFF"/>
                <w:sz w:val="24"/>
                <w:szCs w:val="24"/>
              </w:rPr>
              <w:t>Fully Meets Expectations looks like this</w:t>
            </w:r>
          </w:p>
        </w:tc>
      </w:tr>
      <w:tr w:rsidR="00703824" w:rsidRPr="00BA31E0" w14:paraId="1765FD77" w14:textId="77777777" w:rsidTr="00BA523E">
        <w:tc>
          <w:tcPr>
            <w:tcW w:w="3000" w:type="dxa"/>
            <w:tcMar>
              <w:top w:w="70" w:type="dxa"/>
              <w:left w:w="110" w:type="dxa"/>
              <w:bottom w:w="70" w:type="dxa"/>
              <w:right w:w="110" w:type="dxa"/>
            </w:tcMar>
            <w:vAlign w:val="center"/>
          </w:tcPr>
          <w:p w14:paraId="21FCF67C" w14:textId="77777777" w:rsidR="00703824" w:rsidRPr="009728E2" w:rsidRDefault="0096001D">
            <w:r w:rsidRPr="009728E2">
              <w:rPr>
                <w:b/>
                <w:bCs/>
                <w:color w:val="1A2744"/>
              </w:rPr>
              <w:t>Quality of Work</w:t>
            </w:r>
          </w:p>
        </w:tc>
        <w:tc>
          <w:tcPr>
            <w:tcW w:w="7080" w:type="dxa"/>
            <w:tcMar>
              <w:top w:w="70" w:type="dxa"/>
              <w:left w:w="110" w:type="dxa"/>
              <w:bottom w:w="70" w:type="dxa"/>
              <w:right w:w="110" w:type="dxa"/>
            </w:tcMar>
            <w:vAlign w:val="center"/>
          </w:tcPr>
          <w:p w14:paraId="0088B3CA" w14:textId="77777777" w:rsidR="00703824" w:rsidRPr="00BA31E0" w:rsidRDefault="0096001D">
            <w:pPr>
              <w:rPr>
                <w:sz w:val="24"/>
                <w:szCs w:val="24"/>
              </w:rPr>
            </w:pPr>
            <w:r w:rsidRPr="00BA31E0">
              <w:rPr>
                <w:sz w:val="20"/>
                <w:szCs w:val="20"/>
              </w:rPr>
              <w:t xml:space="preserve">Work is accurate and complete the first time. Errors are uncommon, and when one shows </w:t>
            </w:r>
            <w:proofErr w:type="gramStart"/>
            <w:r w:rsidRPr="00BA31E0">
              <w:rPr>
                <w:sz w:val="20"/>
                <w:szCs w:val="20"/>
              </w:rPr>
              <w:t>up</w:t>
            </w:r>
            <w:proofErr w:type="gramEnd"/>
            <w:r w:rsidRPr="00BA31E0">
              <w:rPr>
                <w:sz w:val="20"/>
                <w:szCs w:val="20"/>
              </w:rPr>
              <w:t xml:space="preserve"> they catch it and fix it </w:t>
            </w:r>
            <w:r w:rsidR="00A13171" w:rsidRPr="00BA31E0">
              <w:rPr>
                <w:sz w:val="20"/>
                <w:szCs w:val="20"/>
              </w:rPr>
              <w:t>without</w:t>
            </w:r>
            <w:r w:rsidRPr="00BA31E0">
              <w:rPr>
                <w:sz w:val="20"/>
                <w:szCs w:val="20"/>
              </w:rPr>
              <w:t xml:space="preserve"> </w:t>
            </w:r>
            <w:r w:rsidR="008C5426">
              <w:rPr>
                <w:sz w:val="20"/>
                <w:szCs w:val="20"/>
              </w:rPr>
              <w:t>hesitation</w:t>
            </w:r>
            <w:r w:rsidRPr="00BA31E0">
              <w:rPr>
                <w:sz w:val="20"/>
                <w:szCs w:val="20"/>
              </w:rPr>
              <w:t>.</w:t>
            </w:r>
          </w:p>
        </w:tc>
      </w:tr>
      <w:tr w:rsidR="00703824" w:rsidRPr="00BA31E0" w14:paraId="45925098" w14:textId="77777777" w:rsidTr="00BA523E">
        <w:tc>
          <w:tcPr>
            <w:tcW w:w="3000" w:type="dxa"/>
            <w:tcMar>
              <w:top w:w="70" w:type="dxa"/>
              <w:left w:w="110" w:type="dxa"/>
              <w:bottom w:w="70" w:type="dxa"/>
              <w:right w:w="110" w:type="dxa"/>
            </w:tcMar>
            <w:vAlign w:val="center"/>
          </w:tcPr>
          <w:p w14:paraId="3EB970BC" w14:textId="77777777" w:rsidR="00703824" w:rsidRPr="009728E2" w:rsidRDefault="0096001D">
            <w:r w:rsidRPr="009728E2">
              <w:rPr>
                <w:b/>
                <w:bCs/>
                <w:color w:val="1A2744"/>
              </w:rPr>
              <w:t>Productivity and Results</w:t>
            </w:r>
          </w:p>
        </w:tc>
        <w:tc>
          <w:tcPr>
            <w:tcW w:w="7080" w:type="dxa"/>
            <w:tcMar>
              <w:top w:w="70" w:type="dxa"/>
              <w:left w:w="110" w:type="dxa"/>
              <w:bottom w:w="70" w:type="dxa"/>
              <w:right w:w="110" w:type="dxa"/>
            </w:tcMar>
            <w:vAlign w:val="center"/>
          </w:tcPr>
          <w:p w14:paraId="6B26AB9B" w14:textId="77777777" w:rsidR="00703824" w:rsidRPr="00BA31E0" w:rsidRDefault="0096001D">
            <w:pPr>
              <w:rPr>
                <w:sz w:val="24"/>
                <w:szCs w:val="24"/>
              </w:rPr>
            </w:pPr>
            <w:r w:rsidRPr="00BA31E0">
              <w:rPr>
                <w:sz w:val="20"/>
                <w:szCs w:val="20"/>
              </w:rPr>
              <w:t>Hits the targets the role carries, whether that is a sales number, an accuracy rate, a case load, a turnaround window, or project milestones. Where the role carries no formal metric, keeps a fair pace without quality slipping to make the volume.</w:t>
            </w:r>
          </w:p>
        </w:tc>
      </w:tr>
      <w:tr w:rsidR="00703824" w:rsidRPr="00BA31E0" w14:paraId="6A770B07" w14:textId="77777777" w:rsidTr="00BA523E">
        <w:tc>
          <w:tcPr>
            <w:tcW w:w="3000" w:type="dxa"/>
            <w:tcMar>
              <w:top w:w="70" w:type="dxa"/>
              <w:left w:w="110" w:type="dxa"/>
              <w:bottom w:w="70" w:type="dxa"/>
              <w:right w:w="110" w:type="dxa"/>
            </w:tcMar>
            <w:vAlign w:val="center"/>
          </w:tcPr>
          <w:p w14:paraId="192AB7A7" w14:textId="77777777" w:rsidR="00703824" w:rsidRPr="009728E2" w:rsidRDefault="0096001D">
            <w:r w:rsidRPr="009728E2">
              <w:rPr>
                <w:b/>
                <w:bCs/>
                <w:color w:val="1A2744"/>
              </w:rPr>
              <w:t>Dependability</w:t>
            </w:r>
          </w:p>
        </w:tc>
        <w:tc>
          <w:tcPr>
            <w:tcW w:w="7080" w:type="dxa"/>
            <w:tcMar>
              <w:top w:w="70" w:type="dxa"/>
              <w:left w:w="110" w:type="dxa"/>
              <w:bottom w:w="70" w:type="dxa"/>
              <w:right w:w="110" w:type="dxa"/>
            </w:tcMar>
            <w:vAlign w:val="center"/>
          </w:tcPr>
          <w:p w14:paraId="16D452BE" w14:textId="77777777" w:rsidR="00703824" w:rsidRPr="00BA31E0" w:rsidRDefault="0096001D">
            <w:pPr>
              <w:rPr>
                <w:sz w:val="24"/>
                <w:szCs w:val="24"/>
              </w:rPr>
            </w:pPr>
            <w:r w:rsidRPr="00BA31E0">
              <w:rPr>
                <w:sz w:val="20"/>
                <w:szCs w:val="20"/>
              </w:rPr>
              <w:t xml:space="preserve">Commitments get met. When something is going to slip, they say so early enough for you to </w:t>
            </w:r>
            <w:r w:rsidR="00A13171">
              <w:rPr>
                <w:sz w:val="20"/>
                <w:szCs w:val="20"/>
              </w:rPr>
              <w:t>adjust</w:t>
            </w:r>
            <w:r w:rsidRPr="00BA31E0">
              <w:rPr>
                <w:sz w:val="20"/>
                <w:szCs w:val="20"/>
              </w:rPr>
              <w:t>.</w:t>
            </w:r>
          </w:p>
        </w:tc>
      </w:tr>
      <w:tr w:rsidR="00703824" w:rsidRPr="00BA31E0" w14:paraId="0E41E3BD" w14:textId="77777777" w:rsidTr="00BA523E">
        <w:tc>
          <w:tcPr>
            <w:tcW w:w="3000" w:type="dxa"/>
            <w:tcMar>
              <w:top w:w="70" w:type="dxa"/>
              <w:left w:w="110" w:type="dxa"/>
              <w:bottom w:w="70" w:type="dxa"/>
              <w:right w:w="110" w:type="dxa"/>
            </w:tcMar>
            <w:vAlign w:val="center"/>
          </w:tcPr>
          <w:p w14:paraId="73EEFABC" w14:textId="77777777" w:rsidR="00703824" w:rsidRPr="009728E2" w:rsidRDefault="0096001D">
            <w:r w:rsidRPr="009728E2">
              <w:rPr>
                <w:b/>
                <w:bCs/>
                <w:color w:val="1A2744"/>
              </w:rPr>
              <w:t>Communication</w:t>
            </w:r>
          </w:p>
        </w:tc>
        <w:tc>
          <w:tcPr>
            <w:tcW w:w="7080" w:type="dxa"/>
            <w:tcMar>
              <w:top w:w="70" w:type="dxa"/>
              <w:left w:w="110" w:type="dxa"/>
              <w:bottom w:w="70" w:type="dxa"/>
              <w:right w:w="110" w:type="dxa"/>
            </w:tcMar>
            <w:vAlign w:val="center"/>
          </w:tcPr>
          <w:p w14:paraId="3215ED6B" w14:textId="77777777" w:rsidR="00703824" w:rsidRPr="00BA31E0" w:rsidRDefault="0096001D">
            <w:pPr>
              <w:rPr>
                <w:sz w:val="24"/>
                <w:szCs w:val="24"/>
              </w:rPr>
            </w:pPr>
            <w:r w:rsidRPr="00BA31E0">
              <w:rPr>
                <w:sz w:val="20"/>
                <w:szCs w:val="20"/>
              </w:rPr>
              <w:t xml:space="preserve">Keeps the people who need to know informed, in plain language, before they </w:t>
            </w:r>
            <w:proofErr w:type="gramStart"/>
            <w:r w:rsidRPr="00BA31E0">
              <w:rPr>
                <w:sz w:val="20"/>
                <w:szCs w:val="20"/>
              </w:rPr>
              <w:t>have to</w:t>
            </w:r>
            <w:proofErr w:type="gramEnd"/>
            <w:r w:rsidRPr="00BA31E0">
              <w:rPr>
                <w:sz w:val="20"/>
                <w:szCs w:val="20"/>
              </w:rPr>
              <w:t xml:space="preserve"> ask.</w:t>
            </w:r>
          </w:p>
        </w:tc>
      </w:tr>
      <w:tr w:rsidR="00703824" w:rsidRPr="00BA31E0" w14:paraId="09BB1546" w14:textId="77777777" w:rsidTr="00BA523E">
        <w:tc>
          <w:tcPr>
            <w:tcW w:w="3000" w:type="dxa"/>
            <w:tcMar>
              <w:top w:w="70" w:type="dxa"/>
              <w:left w:w="110" w:type="dxa"/>
              <w:bottom w:w="70" w:type="dxa"/>
              <w:right w:w="110" w:type="dxa"/>
            </w:tcMar>
            <w:vAlign w:val="center"/>
          </w:tcPr>
          <w:p w14:paraId="10CA702D" w14:textId="77777777" w:rsidR="00703824" w:rsidRPr="009728E2" w:rsidRDefault="0096001D">
            <w:r w:rsidRPr="009728E2">
              <w:rPr>
                <w:b/>
                <w:bCs/>
                <w:color w:val="1A2744"/>
              </w:rPr>
              <w:t>Job Knowledge</w:t>
            </w:r>
          </w:p>
        </w:tc>
        <w:tc>
          <w:tcPr>
            <w:tcW w:w="7080" w:type="dxa"/>
            <w:tcMar>
              <w:top w:w="70" w:type="dxa"/>
              <w:left w:w="110" w:type="dxa"/>
              <w:bottom w:w="70" w:type="dxa"/>
              <w:right w:w="110" w:type="dxa"/>
            </w:tcMar>
            <w:vAlign w:val="center"/>
          </w:tcPr>
          <w:p w14:paraId="413E2FC3" w14:textId="77777777" w:rsidR="00703824" w:rsidRPr="00BA31E0" w:rsidRDefault="0096001D">
            <w:pPr>
              <w:rPr>
                <w:sz w:val="24"/>
                <w:szCs w:val="24"/>
              </w:rPr>
            </w:pPr>
            <w:r w:rsidRPr="00BA31E0">
              <w:rPr>
                <w:sz w:val="20"/>
                <w:szCs w:val="20"/>
              </w:rPr>
              <w:t xml:space="preserve">Knows the work well enough to handle the routine parts </w:t>
            </w:r>
            <w:r w:rsidR="00A13171" w:rsidRPr="00BA31E0">
              <w:rPr>
                <w:sz w:val="20"/>
                <w:szCs w:val="20"/>
              </w:rPr>
              <w:t>unaided and</w:t>
            </w:r>
            <w:r w:rsidRPr="00BA31E0">
              <w:rPr>
                <w:sz w:val="20"/>
                <w:szCs w:val="20"/>
              </w:rPr>
              <w:t xml:space="preserve"> knows when to ask</w:t>
            </w:r>
            <w:r w:rsidR="000E4A8D">
              <w:rPr>
                <w:sz w:val="20"/>
                <w:szCs w:val="20"/>
              </w:rPr>
              <w:t xml:space="preserve"> for assistance</w:t>
            </w:r>
            <w:r w:rsidRPr="00BA31E0">
              <w:rPr>
                <w:sz w:val="20"/>
                <w:szCs w:val="20"/>
              </w:rPr>
              <w:t>.</w:t>
            </w:r>
          </w:p>
        </w:tc>
      </w:tr>
      <w:tr w:rsidR="00703824" w:rsidRPr="00BA31E0" w14:paraId="20664B98" w14:textId="77777777" w:rsidTr="00BA523E">
        <w:tc>
          <w:tcPr>
            <w:tcW w:w="3000" w:type="dxa"/>
            <w:tcMar>
              <w:top w:w="70" w:type="dxa"/>
              <w:left w:w="110" w:type="dxa"/>
              <w:bottom w:w="70" w:type="dxa"/>
              <w:right w:w="110" w:type="dxa"/>
            </w:tcMar>
            <w:vAlign w:val="center"/>
          </w:tcPr>
          <w:p w14:paraId="692BD234" w14:textId="77777777" w:rsidR="00703824" w:rsidRPr="009728E2" w:rsidRDefault="0096001D">
            <w:r w:rsidRPr="009728E2">
              <w:rPr>
                <w:b/>
                <w:bCs/>
                <w:color w:val="1A2744"/>
              </w:rPr>
              <w:t>Teamwork</w:t>
            </w:r>
          </w:p>
        </w:tc>
        <w:tc>
          <w:tcPr>
            <w:tcW w:w="7080" w:type="dxa"/>
            <w:tcMar>
              <w:top w:w="70" w:type="dxa"/>
              <w:left w:w="110" w:type="dxa"/>
              <w:bottom w:w="70" w:type="dxa"/>
              <w:right w:w="110" w:type="dxa"/>
            </w:tcMar>
            <w:vAlign w:val="center"/>
          </w:tcPr>
          <w:p w14:paraId="512C026F" w14:textId="77777777" w:rsidR="00703824" w:rsidRPr="00BA31E0" w:rsidRDefault="0096001D">
            <w:pPr>
              <w:rPr>
                <w:sz w:val="24"/>
                <w:szCs w:val="24"/>
              </w:rPr>
            </w:pPr>
            <w:r w:rsidRPr="00BA31E0">
              <w:rPr>
                <w:sz w:val="20"/>
                <w:szCs w:val="20"/>
              </w:rPr>
              <w:t xml:space="preserve">Pulls their weight, </w:t>
            </w:r>
            <w:r w:rsidR="00D873A2">
              <w:rPr>
                <w:sz w:val="20"/>
                <w:szCs w:val="20"/>
              </w:rPr>
              <w:t xml:space="preserve">consistently </w:t>
            </w:r>
            <w:r w:rsidR="00A13171">
              <w:rPr>
                <w:sz w:val="20"/>
                <w:szCs w:val="20"/>
              </w:rPr>
              <w:t>engages</w:t>
            </w:r>
            <w:r w:rsidR="00D873A2">
              <w:rPr>
                <w:sz w:val="20"/>
                <w:szCs w:val="20"/>
              </w:rPr>
              <w:t xml:space="preserve">, </w:t>
            </w:r>
            <w:r w:rsidRPr="00BA31E0">
              <w:rPr>
                <w:sz w:val="20"/>
                <w:szCs w:val="20"/>
              </w:rPr>
              <w:t>helps when others are underwater, and disagrees without making it personal.</w:t>
            </w:r>
          </w:p>
        </w:tc>
      </w:tr>
      <w:tr w:rsidR="00703824" w:rsidRPr="00BA31E0" w14:paraId="1E5CB46A" w14:textId="77777777" w:rsidTr="00BA523E">
        <w:tc>
          <w:tcPr>
            <w:tcW w:w="3000" w:type="dxa"/>
            <w:tcMar>
              <w:top w:w="70" w:type="dxa"/>
              <w:left w:w="110" w:type="dxa"/>
              <w:bottom w:w="70" w:type="dxa"/>
              <w:right w:w="110" w:type="dxa"/>
            </w:tcMar>
            <w:vAlign w:val="center"/>
          </w:tcPr>
          <w:p w14:paraId="0F6ED5F2" w14:textId="77777777" w:rsidR="00703824" w:rsidRPr="009728E2" w:rsidRDefault="0096001D">
            <w:r w:rsidRPr="009728E2">
              <w:rPr>
                <w:b/>
                <w:bCs/>
                <w:color w:val="1A2744"/>
              </w:rPr>
              <w:t>Initiative and Ownership</w:t>
            </w:r>
          </w:p>
        </w:tc>
        <w:tc>
          <w:tcPr>
            <w:tcW w:w="7080" w:type="dxa"/>
            <w:tcMar>
              <w:top w:w="70" w:type="dxa"/>
              <w:left w:w="110" w:type="dxa"/>
              <w:bottom w:w="70" w:type="dxa"/>
              <w:right w:w="110" w:type="dxa"/>
            </w:tcMar>
            <w:vAlign w:val="center"/>
          </w:tcPr>
          <w:p w14:paraId="2A126295" w14:textId="77777777" w:rsidR="00703824" w:rsidRPr="00BA31E0" w:rsidRDefault="0096001D">
            <w:pPr>
              <w:rPr>
                <w:sz w:val="24"/>
                <w:szCs w:val="24"/>
              </w:rPr>
            </w:pPr>
            <w:r w:rsidRPr="00BA31E0">
              <w:rPr>
                <w:sz w:val="20"/>
                <w:szCs w:val="20"/>
              </w:rPr>
              <w:t>Sees what needs doing within their scope and does it. Follows a problem through instead of handing it off.</w:t>
            </w:r>
          </w:p>
        </w:tc>
      </w:tr>
      <w:tr w:rsidR="00703824" w:rsidRPr="00BA31E0" w14:paraId="7ED11E85" w14:textId="77777777" w:rsidTr="00BA523E">
        <w:tc>
          <w:tcPr>
            <w:tcW w:w="3000" w:type="dxa"/>
            <w:tcMar>
              <w:top w:w="70" w:type="dxa"/>
              <w:left w:w="110" w:type="dxa"/>
              <w:bottom w:w="70" w:type="dxa"/>
              <w:right w:w="110" w:type="dxa"/>
            </w:tcMar>
            <w:vAlign w:val="center"/>
          </w:tcPr>
          <w:p w14:paraId="65820885" w14:textId="77777777" w:rsidR="00703824" w:rsidRPr="009728E2" w:rsidRDefault="0096001D">
            <w:r w:rsidRPr="009728E2">
              <w:rPr>
                <w:b/>
                <w:bCs/>
                <w:color w:val="1A2744"/>
              </w:rPr>
              <w:t>Customer Focus</w:t>
            </w:r>
          </w:p>
        </w:tc>
        <w:tc>
          <w:tcPr>
            <w:tcW w:w="7080" w:type="dxa"/>
            <w:tcMar>
              <w:top w:w="70" w:type="dxa"/>
              <w:left w:w="110" w:type="dxa"/>
              <w:bottom w:w="70" w:type="dxa"/>
              <w:right w:w="110" w:type="dxa"/>
            </w:tcMar>
            <w:vAlign w:val="center"/>
          </w:tcPr>
          <w:p w14:paraId="488DB121" w14:textId="77777777" w:rsidR="00703824" w:rsidRPr="00BA31E0" w:rsidRDefault="0096001D">
            <w:pPr>
              <w:rPr>
                <w:sz w:val="24"/>
                <w:szCs w:val="24"/>
              </w:rPr>
            </w:pPr>
            <w:r w:rsidRPr="00BA31E0">
              <w:rPr>
                <w:sz w:val="20"/>
                <w:szCs w:val="20"/>
              </w:rPr>
              <w:t xml:space="preserve">Patient with </w:t>
            </w:r>
            <w:r w:rsidR="00D571CF" w:rsidRPr="00BA31E0">
              <w:rPr>
                <w:sz w:val="20"/>
                <w:szCs w:val="20"/>
              </w:rPr>
              <w:t>customers</w:t>
            </w:r>
            <w:r w:rsidR="00D571CF">
              <w:rPr>
                <w:sz w:val="20"/>
                <w:szCs w:val="20"/>
              </w:rPr>
              <w:t>,</w:t>
            </w:r>
            <w:r w:rsidRPr="00BA31E0">
              <w:rPr>
                <w:sz w:val="20"/>
                <w:szCs w:val="20"/>
              </w:rPr>
              <w:t xml:space="preserve"> answers the</w:t>
            </w:r>
            <w:r w:rsidR="00BF6F39">
              <w:rPr>
                <w:sz w:val="20"/>
                <w:szCs w:val="20"/>
              </w:rPr>
              <w:t>ir</w:t>
            </w:r>
            <w:r w:rsidRPr="00BA31E0">
              <w:rPr>
                <w:sz w:val="20"/>
                <w:szCs w:val="20"/>
              </w:rPr>
              <w:t xml:space="preserve"> question</w:t>
            </w:r>
            <w:r w:rsidR="00BF6F39">
              <w:rPr>
                <w:sz w:val="20"/>
                <w:szCs w:val="20"/>
              </w:rPr>
              <w:t>s fully,</w:t>
            </w:r>
            <w:r w:rsidRPr="00BA31E0">
              <w:rPr>
                <w:sz w:val="20"/>
                <w:szCs w:val="20"/>
              </w:rPr>
              <w:t xml:space="preserve"> and follows up when they say they will.</w:t>
            </w:r>
          </w:p>
        </w:tc>
      </w:tr>
      <w:tr w:rsidR="00703824" w:rsidRPr="00BA31E0" w14:paraId="0D11E6E5" w14:textId="77777777" w:rsidTr="00BA523E">
        <w:tc>
          <w:tcPr>
            <w:tcW w:w="3000" w:type="dxa"/>
            <w:tcMar>
              <w:top w:w="70" w:type="dxa"/>
              <w:left w:w="110" w:type="dxa"/>
              <w:bottom w:w="70" w:type="dxa"/>
              <w:right w:w="110" w:type="dxa"/>
            </w:tcMar>
            <w:vAlign w:val="center"/>
          </w:tcPr>
          <w:p w14:paraId="378CC4DC" w14:textId="77777777" w:rsidR="00703824" w:rsidRPr="009728E2" w:rsidRDefault="0096001D">
            <w:r w:rsidRPr="009728E2">
              <w:rPr>
                <w:b/>
                <w:bCs/>
                <w:color w:val="1A2744"/>
              </w:rPr>
              <w:t>Problem Solving</w:t>
            </w:r>
          </w:p>
        </w:tc>
        <w:tc>
          <w:tcPr>
            <w:tcW w:w="7080" w:type="dxa"/>
            <w:tcMar>
              <w:top w:w="70" w:type="dxa"/>
              <w:left w:w="110" w:type="dxa"/>
              <w:bottom w:w="70" w:type="dxa"/>
              <w:right w:w="110" w:type="dxa"/>
            </w:tcMar>
            <w:vAlign w:val="center"/>
          </w:tcPr>
          <w:p w14:paraId="2E68FF2B" w14:textId="77777777" w:rsidR="00703824" w:rsidRPr="00BA31E0" w:rsidRDefault="0096001D">
            <w:pPr>
              <w:rPr>
                <w:sz w:val="24"/>
                <w:szCs w:val="24"/>
              </w:rPr>
            </w:pPr>
            <w:r w:rsidRPr="00BA31E0">
              <w:rPr>
                <w:sz w:val="20"/>
                <w:szCs w:val="20"/>
              </w:rPr>
              <w:t xml:space="preserve">Works out the cause before reaching for a </w:t>
            </w:r>
            <w:r w:rsidR="00A13171">
              <w:rPr>
                <w:sz w:val="20"/>
                <w:szCs w:val="20"/>
              </w:rPr>
              <w:t>solution</w:t>
            </w:r>
            <w:r w:rsidR="00A13171" w:rsidRPr="00BA31E0">
              <w:rPr>
                <w:sz w:val="20"/>
                <w:szCs w:val="20"/>
              </w:rPr>
              <w:t xml:space="preserve"> and</w:t>
            </w:r>
            <w:r w:rsidRPr="00BA31E0">
              <w:rPr>
                <w:sz w:val="20"/>
                <w:szCs w:val="20"/>
              </w:rPr>
              <w:t xml:space="preserve"> brings a proposed answer along w</w:t>
            </w:r>
            <w:r w:rsidR="00F50EA1">
              <w:rPr>
                <w:sz w:val="20"/>
                <w:szCs w:val="20"/>
              </w:rPr>
              <w:t xml:space="preserve">hen sharing a </w:t>
            </w:r>
            <w:r w:rsidRPr="00BA31E0">
              <w:rPr>
                <w:sz w:val="20"/>
                <w:szCs w:val="20"/>
              </w:rPr>
              <w:t>problem.</w:t>
            </w:r>
          </w:p>
        </w:tc>
      </w:tr>
      <w:tr w:rsidR="00703824" w:rsidRPr="00BA31E0" w14:paraId="5FF96F6D" w14:textId="77777777" w:rsidTr="00BA523E">
        <w:tc>
          <w:tcPr>
            <w:tcW w:w="3000" w:type="dxa"/>
            <w:tcMar>
              <w:top w:w="70" w:type="dxa"/>
              <w:left w:w="110" w:type="dxa"/>
              <w:bottom w:w="70" w:type="dxa"/>
              <w:right w:w="110" w:type="dxa"/>
            </w:tcMar>
            <w:vAlign w:val="center"/>
          </w:tcPr>
          <w:p w14:paraId="02D3A39B" w14:textId="77777777" w:rsidR="00703824" w:rsidRPr="009728E2" w:rsidRDefault="0096001D">
            <w:r w:rsidRPr="009728E2">
              <w:rPr>
                <w:b/>
                <w:bCs/>
                <w:color w:val="1A2744"/>
              </w:rPr>
              <w:t>Composure Under Pressure</w:t>
            </w:r>
          </w:p>
        </w:tc>
        <w:tc>
          <w:tcPr>
            <w:tcW w:w="7080" w:type="dxa"/>
            <w:tcMar>
              <w:top w:w="70" w:type="dxa"/>
              <w:left w:w="110" w:type="dxa"/>
              <w:bottom w:w="70" w:type="dxa"/>
              <w:right w:w="110" w:type="dxa"/>
            </w:tcMar>
            <w:vAlign w:val="center"/>
          </w:tcPr>
          <w:p w14:paraId="0C381E92" w14:textId="77777777" w:rsidR="00703824" w:rsidRPr="00BA31E0" w:rsidRDefault="0096001D">
            <w:pPr>
              <w:rPr>
                <w:sz w:val="24"/>
                <w:szCs w:val="24"/>
              </w:rPr>
            </w:pPr>
            <w:r w:rsidRPr="00BA31E0">
              <w:rPr>
                <w:sz w:val="20"/>
                <w:szCs w:val="20"/>
              </w:rPr>
              <w:t xml:space="preserve">Stays steady </w:t>
            </w:r>
            <w:r w:rsidR="00D15E9D">
              <w:rPr>
                <w:sz w:val="20"/>
                <w:szCs w:val="20"/>
              </w:rPr>
              <w:t xml:space="preserve">and calm </w:t>
            </w:r>
            <w:r w:rsidRPr="00BA31E0">
              <w:rPr>
                <w:sz w:val="20"/>
                <w:szCs w:val="20"/>
              </w:rPr>
              <w:t>when the day goes sideways. Deadlines and difficult people do not change how they treat others.</w:t>
            </w:r>
          </w:p>
        </w:tc>
      </w:tr>
      <w:tr w:rsidR="00703824" w:rsidRPr="00BA31E0" w14:paraId="11187D6B" w14:textId="77777777" w:rsidTr="00BA523E">
        <w:tc>
          <w:tcPr>
            <w:tcW w:w="3000" w:type="dxa"/>
            <w:tcMar>
              <w:top w:w="70" w:type="dxa"/>
              <w:left w:w="110" w:type="dxa"/>
              <w:bottom w:w="70" w:type="dxa"/>
              <w:right w:w="110" w:type="dxa"/>
            </w:tcMar>
            <w:vAlign w:val="center"/>
          </w:tcPr>
          <w:p w14:paraId="7F3495C1" w14:textId="77777777" w:rsidR="00703824" w:rsidRPr="009728E2" w:rsidRDefault="0096001D">
            <w:r w:rsidRPr="009728E2">
              <w:rPr>
                <w:b/>
                <w:bCs/>
                <w:color w:val="1A2744"/>
              </w:rPr>
              <w:t>Safety</w:t>
            </w:r>
          </w:p>
        </w:tc>
        <w:tc>
          <w:tcPr>
            <w:tcW w:w="7080" w:type="dxa"/>
            <w:tcMar>
              <w:top w:w="70" w:type="dxa"/>
              <w:left w:w="110" w:type="dxa"/>
              <w:bottom w:w="70" w:type="dxa"/>
              <w:right w:w="110" w:type="dxa"/>
            </w:tcMar>
            <w:vAlign w:val="center"/>
          </w:tcPr>
          <w:p w14:paraId="1F6216FC" w14:textId="77777777" w:rsidR="00703824" w:rsidRPr="00BA31E0" w:rsidRDefault="0096001D">
            <w:pPr>
              <w:rPr>
                <w:sz w:val="24"/>
                <w:szCs w:val="24"/>
              </w:rPr>
            </w:pPr>
            <w:r w:rsidRPr="00BA31E0">
              <w:rPr>
                <w:sz w:val="20"/>
                <w:szCs w:val="20"/>
              </w:rPr>
              <w:t xml:space="preserve">Follows procedure every time, including when nobody is </w:t>
            </w:r>
            <w:r w:rsidR="001B577A">
              <w:rPr>
                <w:sz w:val="20"/>
                <w:szCs w:val="20"/>
              </w:rPr>
              <w:t>observing</w:t>
            </w:r>
            <w:r w:rsidRPr="00BA31E0">
              <w:rPr>
                <w:sz w:val="20"/>
                <w:szCs w:val="20"/>
              </w:rPr>
              <w:t xml:space="preserve">, and speaks up about </w:t>
            </w:r>
            <w:r w:rsidR="001B577A">
              <w:rPr>
                <w:sz w:val="20"/>
                <w:szCs w:val="20"/>
              </w:rPr>
              <w:t xml:space="preserve">potential or </w:t>
            </w:r>
            <w:r w:rsidR="0006780E">
              <w:rPr>
                <w:sz w:val="20"/>
                <w:szCs w:val="20"/>
              </w:rPr>
              <w:t xml:space="preserve">current </w:t>
            </w:r>
            <w:r w:rsidRPr="00BA31E0">
              <w:rPr>
                <w:sz w:val="20"/>
                <w:szCs w:val="20"/>
              </w:rPr>
              <w:t>hazards.</w:t>
            </w:r>
          </w:p>
        </w:tc>
      </w:tr>
      <w:tr w:rsidR="00703824" w:rsidRPr="00BA31E0" w14:paraId="74694B80" w14:textId="77777777" w:rsidTr="00BA523E">
        <w:tc>
          <w:tcPr>
            <w:tcW w:w="3000" w:type="dxa"/>
            <w:tcMar>
              <w:top w:w="70" w:type="dxa"/>
              <w:left w:w="110" w:type="dxa"/>
              <w:bottom w:w="70" w:type="dxa"/>
              <w:right w:w="110" w:type="dxa"/>
            </w:tcMar>
            <w:vAlign w:val="center"/>
          </w:tcPr>
          <w:p w14:paraId="73902A5D" w14:textId="77777777" w:rsidR="00703824" w:rsidRPr="009728E2" w:rsidRDefault="0096001D">
            <w:r w:rsidRPr="009728E2">
              <w:rPr>
                <w:b/>
                <w:bCs/>
                <w:color w:val="1A2744"/>
              </w:rPr>
              <w:t xml:space="preserve">Planning and </w:t>
            </w:r>
            <w:proofErr w:type="gramStart"/>
            <w:r w:rsidRPr="009728E2">
              <w:rPr>
                <w:b/>
                <w:bCs/>
                <w:color w:val="1A2744"/>
              </w:rPr>
              <w:t>Organizing</w:t>
            </w:r>
            <w:proofErr w:type="gramEnd"/>
          </w:p>
        </w:tc>
        <w:tc>
          <w:tcPr>
            <w:tcW w:w="7080" w:type="dxa"/>
            <w:tcMar>
              <w:top w:w="70" w:type="dxa"/>
              <w:left w:w="110" w:type="dxa"/>
              <w:bottom w:w="70" w:type="dxa"/>
              <w:right w:w="110" w:type="dxa"/>
            </w:tcMar>
            <w:vAlign w:val="center"/>
          </w:tcPr>
          <w:p w14:paraId="7CB63056" w14:textId="77777777" w:rsidR="00703824" w:rsidRPr="00BA31E0" w:rsidRDefault="0096001D">
            <w:pPr>
              <w:rPr>
                <w:sz w:val="24"/>
                <w:szCs w:val="24"/>
              </w:rPr>
            </w:pPr>
            <w:r w:rsidRPr="00BA31E0">
              <w:rPr>
                <w:sz w:val="20"/>
                <w:szCs w:val="20"/>
              </w:rPr>
              <w:t xml:space="preserve">Knows what is due and when. Work gets sequenced so the important thing is </w:t>
            </w:r>
            <w:r w:rsidR="0068211A">
              <w:rPr>
                <w:sz w:val="20"/>
                <w:szCs w:val="20"/>
              </w:rPr>
              <w:t>prioritized.</w:t>
            </w:r>
          </w:p>
        </w:tc>
      </w:tr>
      <w:tr w:rsidR="00703824" w:rsidRPr="00BA31E0" w14:paraId="15130119" w14:textId="77777777" w:rsidTr="00BA523E">
        <w:tc>
          <w:tcPr>
            <w:tcW w:w="3000" w:type="dxa"/>
            <w:tcMar>
              <w:top w:w="70" w:type="dxa"/>
              <w:left w:w="110" w:type="dxa"/>
              <w:bottom w:w="70" w:type="dxa"/>
              <w:right w:w="110" w:type="dxa"/>
            </w:tcMar>
            <w:vAlign w:val="center"/>
          </w:tcPr>
          <w:p w14:paraId="06825BE0" w14:textId="77777777" w:rsidR="00703824" w:rsidRPr="009728E2" w:rsidRDefault="0096001D">
            <w:r w:rsidRPr="009728E2">
              <w:rPr>
                <w:b/>
                <w:bCs/>
                <w:color w:val="1A2744"/>
              </w:rPr>
              <w:t>Developing Their People</w:t>
            </w:r>
          </w:p>
        </w:tc>
        <w:tc>
          <w:tcPr>
            <w:tcW w:w="7080" w:type="dxa"/>
            <w:tcMar>
              <w:top w:w="70" w:type="dxa"/>
              <w:left w:w="110" w:type="dxa"/>
              <w:bottom w:w="70" w:type="dxa"/>
              <w:right w:w="110" w:type="dxa"/>
            </w:tcMar>
            <w:vAlign w:val="center"/>
          </w:tcPr>
          <w:p w14:paraId="520B42EB" w14:textId="77777777" w:rsidR="00703824" w:rsidRPr="00BA31E0" w:rsidRDefault="0096001D">
            <w:pPr>
              <w:rPr>
                <w:sz w:val="24"/>
                <w:szCs w:val="24"/>
              </w:rPr>
            </w:pPr>
            <w:r w:rsidRPr="00BA31E0">
              <w:rPr>
                <w:sz w:val="20"/>
                <w:szCs w:val="20"/>
              </w:rPr>
              <w:t xml:space="preserve">Gives feedback </w:t>
            </w:r>
            <w:r w:rsidR="00123337">
              <w:rPr>
                <w:sz w:val="20"/>
                <w:szCs w:val="20"/>
              </w:rPr>
              <w:t>regularly, sharing opportunities for improvement</w:t>
            </w:r>
            <w:r w:rsidR="0096678B">
              <w:rPr>
                <w:sz w:val="20"/>
                <w:szCs w:val="20"/>
              </w:rPr>
              <w:t>, not just</w:t>
            </w:r>
            <w:r w:rsidRPr="00BA31E0">
              <w:rPr>
                <w:sz w:val="20"/>
                <w:szCs w:val="20"/>
              </w:rPr>
              <w:t xml:space="preserve"> at review time. </w:t>
            </w:r>
            <w:proofErr w:type="gramStart"/>
            <w:r w:rsidRPr="00BA31E0">
              <w:rPr>
                <w:sz w:val="20"/>
                <w:szCs w:val="20"/>
              </w:rPr>
              <w:t>Their people</w:t>
            </w:r>
            <w:proofErr w:type="gramEnd"/>
            <w:r w:rsidRPr="00BA31E0">
              <w:rPr>
                <w:sz w:val="20"/>
                <w:szCs w:val="20"/>
              </w:rPr>
              <w:t xml:space="preserve"> can name something they </w:t>
            </w:r>
            <w:r w:rsidR="00A13171" w:rsidRPr="00BA31E0">
              <w:rPr>
                <w:sz w:val="20"/>
                <w:szCs w:val="20"/>
              </w:rPr>
              <w:t>learned during</w:t>
            </w:r>
            <w:r w:rsidRPr="00BA31E0">
              <w:rPr>
                <w:sz w:val="20"/>
                <w:szCs w:val="20"/>
              </w:rPr>
              <w:t xml:space="preserve"> this period.</w:t>
            </w:r>
          </w:p>
        </w:tc>
      </w:tr>
      <w:tr w:rsidR="00703824" w:rsidRPr="00BA31E0" w14:paraId="28925848" w14:textId="77777777" w:rsidTr="00BA523E">
        <w:tc>
          <w:tcPr>
            <w:tcW w:w="3000" w:type="dxa"/>
            <w:tcMar>
              <w:top w:w="70" w:type="dxa"/>
              <w:left w:w="110" w:type="dxa"/>
              <w:bottom w:w="70" w:type="dxa"/>
              <w:right w:w="110" w:type="dxa"/>
            </w:tcMar>
            <w:vAlign w:val="center"/>
          </w:tcPr>
          <w:p w14:paraId="151DD9C0" w14:textId="77777777" w:rsidR="00703824" w:rsidRPr="009728E2" w:rsidRDefault="0096001D">
            <w:r w:rsidRPr="009728E2">
              <w:rPr>
                <w:b/>
                <w:bCs/>
                <w:color w:val="1A2744"/>
              </w:rPr>
              <w:t>Holding People Accountable</w:t>
            </w:r>
          </w:p>
        </w:tc>
        <w:tc>
          <w:tcPr>
            <w:tcW w:w="7080" w:type="dxa"/>
            <w:tcMar>
              <w:top w:w="70" w:type="dxa"/>
              <w:left w:w="110" w:type="dxa"/>
              <w:bottom w:w="70" w:type="dxa"/>
              <w:right w:w="110" w:type="dxa"/>
            </w:tcMar>
            <w:vAlign w:val="center"/>
          </w:tcPr>
          <w:p w14:paraId="35376109" w14:textId="77777777" w:rsidR="00703824" w:rsidRPr="00BA31E0" w:rsidRDefault="0096001D">
            <w:pPr>
              <w:rPr>
                <w:sz w:val="24"/>
                <w:szCs w:val="24"/>
              </w:rPr>
            </w:pPr>
            <w:r w:rsidRPr="00BA31E0">
              <w:rPr>
                <w:sz w:val="20"/>
                <w:szCs w:val="20"/>
              </w:rPr>
              <w:t>Sets a clear expectation, follows up on it, and addresses the miss with the person directly.</w:t>
            </w:r>
          </w:p>
        </w:tc>
      </w:tr>
      <w:tr w:rsidR="00703824" w:rsidRPr="00BA31E0" w14:paraId="26E7ABAB" w14:textId="77777777" w:rsidTr="00BA523E">
        <w:tc>
          <w:tcPr>
            <w:tcW w:w="3000" w:type="dxa"/>
            <w:tcMar>
              <w:top w:w="70" w:type="dxa"/>
              <w:left w:w="110" w:type="dxa"/>
              <w:bottom w:w="70" w:type="dxa"/>
              <w:right w:w="110" w:type="dxa"/>
            </w:tcMar>
            <w:vAlign w:val="center"/>
          </w:tcPr>
          <w:p w14:paraId="11519CF9" w14:textId="77777777" w:rsidR="00703824" w:rsidRPr="009728E2" w:rsidRDefault="0096001D">
            <w:r w:rsidRPr="009728E2">
              <w:rPr>
                <w:b/>
                <w:bCs/>
                <w:color w:val="1A2744"/>
              </w:rPr>
              <w:t>Judgment and Decision Making</w:t>
            </w:r>
          </w:p>
        </w:tc>
        <w:tc>
          <w:tcPr>
            <w:tcW w:w="7080" w:type="dxa"/>
            <w:tcMar>
              <w:top w:w="70" w:type="dxa"/>
              <w:left w:w="110" w:type="dxa"/>
              <w:bottom w:w="70" w:type="dxa"/>
              <w:right w:w="110" w:type="dxa"/>
            </w:tcMar>
            <w:vAlign w:val="center"/>
          </w:tcPr>
          <w:p w14:paraId="02FFB5A2" w14:textId="77777777" w:rsidR="00703824" w:rsidRPr="00BA31E0" w:rsidRDefault="00A13171">
            <w:pPr>
              <w:rPr>
                <w:sz w:val="24"/>
                <w:szCs w:val="24"/>
              </w:rPr>
            </w:pPr>
            <w:proofErr w:type="gramStart"/>
            <w:r>
              <w:rPr>
                <w:sz w:val="20"/>
                <w:szCs w:val="20"/>
              </w:rPr>
              <w:t>Makes</w:t>
            </w:r>
            <w:proofErr w:type="gramEnd"/>
            <w:r>
              <w:rPr>
                <w:sz w:val="20"/>
                <w:szCs w:val="20"/>
              </w:rPr>
              <w:t xml:space="preserve"> decisions when appropriate</w:t>
            </w:r>
            <w:r w:rsidR="0096001D" w:rsidRPr="00BA31E0">
              <w:rPr>
                <w:sz w:val="20"/>
                <w:szCs w:val="20"/>
              </w:rPr>
              <w:t>. Handles what is theirs, escalates what is not, and can explain the reasoning.</w:t>
            </w:r>
          </w:p>
        </w:tc>
      </w:tr>
      <w:tr w:rsidR="00703824" w:rsidRPr="00BA31E0" w14:paraId="4B6E8229" w14:textId="77777777" w:rsidTr="00BA523E">
        <w:tblPrEx>
          <w:tblBorders>
            <w:top w:val="none" w:sz="0" w:space="0" w:color="1A2744"/>
            <w:left w:val="none" w:sz="0" w:space="0" w:color="1A2744"/>
            <w:bottom w:val="none" w:sz="0" w:space="0" w:color="1A2744"/>
            <w:right w:val="none" w:sz="0" w:space="0" w:color="1A2744"/>
            <w:insideH w:val="none" w:sz="0" w:space="0" w:color="1A2744"/>
            <w:insideV w:val="none" w:sz="0" w:space="0" w:color="1A2744"/>
          </w:tblBorders>
        </w:tblPrEx>
        <w:trPr>
          <w:cantSplit/>
        </w:trPr>
        <w:tc>
          <w:tcPr>
            <w:tcW w:w="10080" w:type="dxa"/>
            <w:gridSpan w:val="2"/>
            <w:shd w:val="clear" w:color="auto" w:fill="1A2744"/>
            <w:tcMar>
              <w:top w:w="170" w:type="dxa"/>
              <w:left w:w="200" w:type="dxa"/>
              <w:bottom w:w="170" w:type="dxa"/>
              <w:right w:w="180" w:type="dxa"/>
            </w:tcMar>
          </w:tcPr>
          <w:p w14:paraId="20B19239" w14:textId="77777777" w:rsidR="00703824" w:rsidRPr="00BA31E0" w:rsidRDefault="00FA2BF9">
            <w:pPr>
              <w:spacing w:after="30"/>
              <w:rPr>
                <w:sz w:val="24"/>
                <w:szCs w:val="24"/>
              </w:rPr>
            </w:pPr>
            <w:r>
              <w:rPr>
                <w:rFonts w:ascii="Calibri Light" w:eastAsia="Calibri Light" w:hAnsi="Calibri Light" w:cs="Calibri Light"/>
                <w:b/>
                <w:bCs/>
                <w:color w:val="B9913A"/>
                <w:spacing w:val="50"/>
                <w:sz w:val="18"/>
                <w:szCs w:val="18"/>
              </w:rPr>
              <w:lastRenderedPageBreak/>
              <w:t>APPENDIX</w:t>
            </w:r>
            <w:r w:rsidRPr="00BA31E0">
              <w:rPr>
                <w:rFonts w:ascii="Calibri Light" w:eastAsia="Calibri Light" w:hAnsi="Calibri Light" w:cs="Calibri Light"/>
                <w:b/>
                <w:bCs/>
                <w:color w:val="B9913A"/>
                <w:spacing w:val="50"/>
                <w:sz w:val="18"/>
                <w:szCs w:val="18"/>
              </w:rPr>
              <w:t xml:space="preserve"> C</w:t>
            </w:r>
          </w:p>
          <w:p w14:paraId="574349AE" w14:textId="77777777" w:rsidR="00703824" w:rsidRPr="00BA31E0" w:rsidRDefault="000F73E2" w:rsidP="009A5F6E">
            <w:pPr>
              <w:spacing w:after="70"/>
              <w:rPr>
                <w:sz w:val="24"/>
                <w:szCs w:val="24"/>
              </w:rPr>
            </w:pPr>
            <w:r>
              <w:rPr>
                <w:rFonts w:ascii="Calibri Light" w:eastAsia="Calibri Light" w:hAnsi="Calibri Light" w:cs="Calibri Light"/>
                <w:b/>
                <w:bCs/>
                <w:color w:val="FFFFFF"/>
                <w:sz w:val="32"/>
                <w:szCs w:val="32"/>
              </w:rPr>
              <w:t>Example</w:t>
            </w:r>
            <w:r w:rsidRPr="00BA31E0">
              <w:rPr>
                <w:rFonts w:ascii="Calibri Light" w:eastAsia="Calibri Light" w:hAnsi="Calibri Light" w:cs="Calibri Light"/>
                <w:b/>
                <w:bCs/>
                <w:color w:val="FFFFFF"/>
                <w:sz w:val="32"/>
                <w:szCs w:val="32"/>
              </w:rPr>
              <w:t xml:space="preserve"> Review, Start to Finish</w:t>
            </w:r>
          </w:p>
        </w:tc>
      </w:tr>
    </w:tbl>
    <w:p w14:paraId="69843296" w14:textId="77777777" w:rsidR="00703824" w:rsidRPr="000551C6" w:rsidRDefault="00703824">
      <w:pPr>
        <w:spacing w:after="200"/>
        <w:rPr>
          <w:sz w:val="2"/>
          <w:szCs w:val="2"/>
        </w:rPr>
      </w:pPr>
    </w:p>
    <w:p w14:paraId="0F95A094" w14:textId="77777777" w:rsidR="00703824" w:rsidRPr="00BA31E0" w:rsidRDefault="0096001D">
      <w:pPr>
        <w:spacing w:after="130"/>
        <w:rPr>
          <w:sz w:val="24"/>
          <w:szCs w:val="24"/>
        </w:rPr>
      </w:pPr>
      <w:r w:rsidRPr="00BA31E0">
        <w:rPr>
          <w:sz w:val="24"/>
          <w:szCs w:val="24"/>
        </w:rPr>
        <w:t xml:space="preserve">Everything in this document applied to one person. Marcus has been a </w:t>
      </w:r>
      <w:r w:rsidR="000F73E2">
        <w:rPr>
          <w:sz w:val="24"/>
          <w:szCs w:val="24"/>
        </w:rPr>
        <w:t>Customer Service R</w:t>
      </w:r>
      <w:r w:rsidRPr="00BA31E0">
        <w:rPr>
          <w:sz w:val="24"/>
          <w:szCs w:val="24"/>
        </w:rPr>
        <w:t xml:space="preserve">epresentative at a credit union branch for two years. His manager </w:t>
      </w:r>
      <w:r w:rsidR="000F73E2">
        <w:rPr>
          <w:sz w:val="24"/>
          <w:szCs w:val="24"/>
        </w:rPr>
        <w:t>has rated Marcus in the following service role competencies</w:t>
      </w:r>
      <w:r w:rsidR="00FB7F1D">
        <w:rPr>
          <w:sz w:val="24"/>
          <w:szCs w:val="24"/>
        </w:rPr>
        <w:t xml:space="preserve"> for his annual performance appraisal.</w:t>
      </w:r>
    </w:p>
    <w:p w14:paraId="7A3DF972" w14:textId="77777777" w:rsidR="00703824" w:rsidRPr="000551C6" w:rsidRDefault="00703824">
      <w:pPr>
        <w:spacing w:after="120"/>
        <w:rPr>
          <w:sz w:val="2"/>
          <w:szCs w:val="2"/>
        </w:rPr>
      </w:pP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CellMar>
          <w:left w:w="10" w:type="dxa"/>
          <w:right w:w="10" w:type="dxa"/>
        </w:tblCellMar>
        <w:tblLook w:val="04A0" w:firstRow="1" w:lastRow="0" w:firstColumn="1" w:lastColumn="0" w:noHBand="0" w:noVBand="1"/>
      </w:tblPr>
      <w:tblGrid>
        <w:gridCol w:w="3000"/>
        <w:gridCol w:w="900"/>
        <w:gridCol w:w="6180"/>
      </w:tblGrid>
      <w:tr w:rsidR="00703824" w:rsidRPr="00BA31E0" w14:paraId="216899DF" w14:textId="77777777">
        <w:tc>
          <w:tcPr>
            <w:tcW w:w="3000" w:type="dxa"/>
            <w:shd w:val="clear" w:color="auto" w:fill="1A2744"/>
            <w:tcMar>
              <w:top w:w="70" w:type="dxa"/>
              <w:left w:w="110" w:type="dxa"/>
              <w:bottom w:w="70" w:type="dxa"/>
              <w:right w:w="110" w:type="dxa"/>
            </w:tcMar>
          </w:tcPr>
          <w:p w14:paraId="369786A5" w14:textId="77777777" w:rsidR="00703824" w:rsidRPr="00BA31E0" w:rsidRDefault="0096001D">
            <w:pPr>
              <w:rPr>
                <w:sz w:val="24"/>
                <w:szCs w:val="24"/>
              </w:rPr>
            </w:pPr>
            <w:r w:rsidRPr="00BA31E0">
              <w:rPr>
                <w:b/>
                <w:bCs/>
                <w:color w:val="FFFFFF"/>
                <w:sz w:val="20"/>
                <w:szCs w:val="20"/>
              </w:rPr>
              <w:t>Competency</w:t>
            </w:r>
          </w:p>
        </w:tc>
        <w:tc>
          <w:tcPr>
            <w:tcW w:w="900" w:type="dxa"/>
            <w:shd w:val="clear" w:color="auto" w:fill="1A2744"/>
            <w:tcMar>
              <w:top w:w="70" w:type="dxa"/>
              <w:left w:w="110" w:type="dxa"/>
              <w:bottom w:w="70" w:type="dxa"/>
              <w:right w:w="110" w:type="dxa"/>
            </w:tcMar>
          </w:tcPr>
          <w:p w14:paraId="6E154812" w14:textId="77777777" w:rsidR="00703824" w:rsidRPr="00BA31E0" w:rsidRDefault="0096001D">
            <w:pPr>
              <w:jc w:val="center"/>
              <w:rPr>
                <w:sz w:val="24"/>
                <w:szCs w:val="24"/>
              </w:rPr>
            </w:pPr>
            <w:r w:rsidRPr="00BA31E0">
              <w:rPr>
                <w:b/>
                <w:bCs/>
                <w:color w:val="FFFFFF"/>
                <w:sz w:val="20"/>
                <w:szCs w:val="20"/>
              </w:rPr>
              <w:t>Rating</w:t>
            </w:r>
          </w:p>
        </w:tc>
        <w:tc>
          <w:tcPr>
            <w:tcW w:w="6180" w:type="dxa"/>
            <w:shd w:val="clear" w:color="auto" w:fill="1A2744"/>
            <w:tcMar>
              <w:top w:w="70" w:type="dxa"/>
              <w:left w:w="110" w:type="dxa"/>
              <w:bottom w:w="70" w:type="dxa"/>
              <w:right w:w="110" w:type="dxa"/>
            </w:tcMar>
          </w:tcPr>
          <w:p w14:paraId="417ADC77" w14:textId="77777777" w:rsidR="00703824" w:rsidRPr="00BA31E0" w:rsidRDefault="0096001D">
            <w:pPr>
              <w:rPr>
                <w:sz w:val="24"/>
                <w:szCs w:val="24"/>
              </w:rPr>
            </w:pPr>
            <w:r w:rsidRPr="00BA31E0">
              <w:rPr>
                <w:b/>
                <w:bCs/>
                <w:color w:val="FFFFFF"/>
                <w:sz w:val="20"/>
                <w:szCs w:val="20"/>
              </w:rPr>
              <w:t>Comment</w:t>
            </w:r>
          </w:p>
        </w:tc>
      </w:tr>
      <w:tr w:rsidR="00703824" w:rsidRPr="00BA31E0" w14:paraId="0EEC8E2B" w14:textId="77777777" w:rsidTr="0053057B">
        <w:tc>
          <w:tcPr>
            <w:tcW w:w="3000" w:type="dxa"/>
            <w:tcMar>
              <w:top w:w="70" w:type="dxa"/>
              <w:left w:w="110" w:type="dxa"/>
              <w:bottom w:w="70" w:type="dxa"/>
              <w:right w:w="110" w:type="dxa"/>
            </w:tcMar>
            <w:vAlign w:val="center"/>
          </w:tcPr>
          <w:p w14:paraId="44E3D548" w14:textId="77777777" w:rsidR="00703824" w:rsidRPr="00B9656B" w:rsidRDefault="0096001D">
            <w:pPr>
              <w:rPr>
                <w:b/>
                <w:bCs/>
                <w:color w:val="1A2744"/>
                <w:sz w:val="24"/>
                <w:szCs w:val="24"/>
              </w:rPr>
            </w:pPr>
            <w:r w:rsidRPr="00B9656B">
              <w:rPr>
                <w:b/>
                <w:bCs/>
                <w:color w:val="1A2744"/>
                <w:sz w:val="24"/>
                <w:szCs w:val="24"/>
              </w:rPr>
              <w:t>Customer Focus</w:t>
            </w:r>
          </w:p>
          <w:p w14:paraId="7379F9C1" w14:textId="77777777" w:rsidR="00D42A84" w:rsidRPr="00B9656B" w:rsidRDefault="00D42A84" w:rsidP="00D42A84">
            <w:pPr>
              <w:rPr>
                <w:sz w:val="24"/>
                <w:szCs w:val="24"/>
              </w:rPr>
            </w:pPr>
          </w:p>
        </w:tc>
        <w:tc>
          <w:tcPr>
            <w:tcW w:w="900" w:type="dxa"/>
            <w:tcMar>
              <w:top w:w="70" w:type="dxa"/>
              <w:left w:w="110" w:type="dxa"/>
              <w:bottom w:w="70" w:type="dxa"/>
              <w:right w:w="110" w:type="dxa"/>
            </w:tcMar>
            <w:vAlign w:val="center"/>
          </w:tcPr>
          <w:p w14:paraId="296F4FB6" w14:textId="77777777" w:rsidR="00703824" w:rsidRPr="00BA31E0" w:rsidRDefault="0096001D">
            <w:pPr>
              <w:jc w:val="center"/>
              <w:rPr>
                <w:sz w:val="24"/>
                <w:szCs w:val="24"/>
              </w:rPr>
            </w:pPr>
            <w:r w:rsidRPr="00BA31E0">
              <w:rPr>
                <w:b/>
                <w:bCs/>
              </w:rPr>
              <w:t>4</w:t>
            </w:r>
          </w:p>
        </w:tc>
        <w:tc>
          <w:tcPr>
            <w:tcW w:w="6180" w:type="dxa"/>
            <w:tcMar>
              <w:top w:w="70" w:type="dxa"/>
              <w:left w:w="110" w:type="dxa"/>
              <w:bottom w:w="70" w:type="dxa"/>
              <w:right w:w="110" w:type="dxa"/>
            </w:tcMar>
            <w:vAlign w:val="center"/>
          </w:tcPr>
          <w:p w14:paraId="2E51B07E" w14:textId="77777777" w:rsidR="00703824" w:rsidRPr="00BA31E0" w:rsidRDefault="0096001D">
            <w:pPr>
              <w:rPr>
                <w:sz w:val="24"/>
                <w:szCs w:val="24"/>
              </w:rPr>
            </w:pPr>
            <w:r w:rsidRPr="00BA31E0">
              <w:rPr>
                <w:sz w:val="20"/>
                <w:szCs w:val="20"/>
              </w:rPr>
              <w:t>“Members ask for Marcus by name. In August he stayed forty minutes past close with a member whose direct deposit had failed and worked it until the money landed. Three written compliments this year, the most on the team.”</w:t>
            </w:r>
          </w:p>
        </w:tc>
      </w:tr>
      <w:tr w:rsidR="00703824" w:rsidRPr="00BA31E0" w14:paraId="55CDF4DB" w14:textId="77777777" w:rsidTr="0053057B">
        <w:tc>
          <w:tcPr>
            <w:tcW w:w="3000" w:type="dxa"/>
            <w:tcMar>
              <w:top w:w="70" w:type="dxa"/>
              <w:left w:w="110" w:type="dxa"/>
              <w:bottom w:w="70" w:type="dxa"/>
              <w:right w:w="110" w:type="dxa"/>
            </w:tcMar>
            <w:vAlign w:val="center"/>
          </w:tcPr>
          <w:p w14:paraId="2416CA89" w14:textId="77777777" w:rsidR="00703824" w:rsidRPr="00B9656B" w:rsidRDefault="0096001D">
            <w:pPr>
              <w:rPr>
                <w:sz w:val="24"/>
                <w:szCs w:val="24"/>
              </w:rPr>
            </w:pPr>
            <w:r w:rsidRPr="00B9656B">
              <w:rPr>
                <w:b/>
                <w:bCs/>
                <w:color w:val="1A2744"/>
                <w:sz w:val="24"/>
                <w:szCs w:val="24"/>
              </w:rPr>
              <w:t>Communication</w:t>
            </w:r>
          </w:p>
        </w:tc>
        <w:tc>
          <w:tcPr>
            <w:tcW w:w="900" w:type="dxa"/>
            <w:tcMar>
              <w:top w:w="70" w:type="dxa"/>
              <w:left w:w="110" w:type="dxa"/>
              <w:bottom w:w="70" w:type="dxa"/>
              <w:right w:w="110" w:type="dxa"/>
            </w:tcMar>
            <w:vAlign w:val="center"/>
          </w:tcPr>
          <w:p w14:paraId="1964A51E" w14:textId="77777777" w:rsidR="00703824" w:rsidRPr="00BA31E0" w:rsidRDefault="0096001D">
            <w:pPr>
              <w:jc w:val="center"/>
              <w:rPr>
                <w:sz w:val="24"/>
                <w:szCs w:val="24"/>
              </w:rPr>
            </w:pPr>
            <w:r w:rsidRPr="00BA31E0">
              <w:rPr>
                <w:b/>
                <w:bCs/>
              </w:rPr>
              <w:t>3</w:t>
            </w:r>
          </w:p>
        </w:tc>
        <w:tc>
          <w:tcPr>
            <w:tcW w:w="6180" w:type="dxa"/>
            <w:tcMar>
              <w:top w:w="70" w:type="dxa"/>
              <w:left w:w="110" w:type="dxa"/>
              <w:bottom w:w="70" w:type="dxa"/>
              <w:right w:w="110" w:type="dxa"/>
            </w:tcMar>
            <w:vAlign w:val="center"/>
          </w:tcPr>
          <w:p w14:paraId="451F1DFB" w14:textId="77777777" w:rsidR="00703824" w:rsidRPr="00BA31E0" w:rsidRDefault="0096001D">
            <w:pPr>
              <w:rPr>
                <w:sz w:val="24"/>
                <w:szCs w:val="24"/>
              </w:rPr>
            </w:pPr>
            <w:r w:rsidRPr="00BA31E0">
              <w:rPr>
                <w:sz w:val="20"/>
                <w:szCs w:val="20"/>
              </w:rPr>
              <w:t>“Clear and patient with members, and they say so. Passing information upstream is the part we never set an expectation around, so it goes into this year's goals rather than last year's rating.”</w:t>
            </w:r>
          </w:p>
        </w:tc>
      </w:tr>
      <w:tr w:rsidR="00703824" w:rsidRPr="00BA31E0" w14:paraId="47A7639E" w14:textId="77777777" w:rsidTr="0053057B">
        <w:tc>
          <w:tcPr>
            <w:tcW w:w="3000" w:type="dxa"/>
            <w:tcMar>
              <w:top w:w="70" w:type="dxa"/>
              <w:left w:w="110" w:type="dxa"/>
              <w:bottom w:w="70" w:type="dxa"/>
              <w:right w:w="110" w:type="dxa"/>
            </w:tcMar>
            <w:vAlign w:val="center"/>
          </w:tcPr>
          <w:p w14:paraId="59376B1F" w14:textId="77777777" w:rsidR="00703824" w:rsidRPr="00B9656B" w:rsidRDefault="0096001D">
            <w:pPr>
              <w:rPr>
                <w:sz w:val="24"/>
                <w:szCs w:val="24"/>
              </w:rPr>
            </w:pPr>
            <w:r w:rsidRPr="00B9656B">
              <w:rPr>
                <w:b/>
                <w:bCs/>
                <w:color w:val="1A2744"/>
                <w:sz w:val="24"/>
                <w:szCs w:val="24"/>
              </w:rPr>
              <w:t>Productivity and Results</w:t>
            </w:r>
          </w:p>
        </w:tc>
        <w:tc>
          <w:tcPr>
            <w:tcW w:w="900" w:type="dxa"/>
            <w:tcMar>
              <w:top w:w="70" w:type="dxa"/>
              <w:left w:w="110" w:type="dxa"/>
              <w:bottom w:w="70" w:type="dxa"/>
              <w:right w:w="110" w:type="dxa"/>
            </w:tcMar>
            <w:vAlign w:val="center"/>
          </w:tcPr>
          <w:p w14:paraId="3E155DE0" w14:textId="77777777" w:rsidR="00703824" w:rsidRPr="00BA31E0" w:rsidRDefault="0096001D">
            <w:pPr>
              <w:jc w:val="center"/>
              <w:rPr>
                <w:sz w:val="24"/>
                <w:szCs w:val="24"/>
              </w:rPr>
            </w:pPr>
            <w:r w:rsidRPr="00BA31E0">
              <w:rPr>
                <w:b/>
                <w:bCs/>
              </w:rPr>
              <w:t>3</w:t>
            </w:r>
          </w:p>
        </w:tc>
        <w:tc>
          <w:tcPr>
            <w:tcW w:w="6180" w:type="dxa"/>
            <w:tcMar>
              <w:top w:w="70" w:type="dxa"/>
              <w:left w:w="110" w:type="dxa"/>
              <w:bottom w:w="70" w:type="dxa"/>
              <w:right w:w="110" w:type="dxa"/>
            </w:tcMar>
            <w:vAlign w:val="center"/>
          </w:tcPr>
          <w:p w14:paraId="54BF3D81" w14:textId="77777777" w:rsidR="00703824" w:rsidRPr="00BA31E0" w:rsidRDefault="0096001D">
            <w:pPr>
              <w:rPr>
                <w:sz w:val="24"/>
                <w:szCs w:val="24"/>
              </w:rPr>
            </w:pPr>
            <w:r w:rsidRPr="00BA31E0">
              <w:rPr>
                <w:sz w:val="20"/>
                <w:szCs w:val="20"/>
              </w:rPr>
              <w:t>“Handled 2,180 member interactions against a target of 2,100. Steady across the year, with no month below 90 percent of target.”</w:t>
            </w:r>
          </w:p>
        </w:tc>
      </w:tr>
      <w:tr w:rsidR="00703824" w:rsidRPr="00BA31E0" w14:paraId="42A21852" w14:textId="77777777" w:rsidTr="0053057B">
        <w:tc>
          <w:tcPr>
            <w:tcW w:w="3000" w:type="dxa"/>
            <w:tcMar>
              <w:top w:w="70" w:type="dxa"/>
              <w:left w:w="110" w:type="dxa"/>
              <w:bottom w:w="70" w:type="dxa"/>
              <w:right w:w="110" w:type="dxa"/>
            </w:tcMar>
            <w:vAlign w:val="center"/>
          </w:tcPr>
          <w:p w14:paraId="7BA5717F" w14:textId="77777777" w:rsidR="00703824" w:rsidRPr="00B9656B" w:rsidRDefault="0096001D">
            <w:pPr>
              <w:rPr>
                <w:sz w:val="24"/>
                <w:szCs w:val="24"/>
              </w:rPr>
            </w:pPr>
            <w:r w:rsidRPr="00B9656B">
              <w:rPr>
                <w:b/>
                <w:bCs/>
                <w:color w:val="1A2744"/>
                <w:sz w:val="24"/>
                <w:szCs w:val="24"/>
              </w:rPr>
              <w:t>Quality of Work</w:t>
            </w:r>
          </w:p>
        </w:tc>
        <w:tc>
          <w:tcPr>
            <w:tcW w:w="900" w:type="dxa"/>
            <w:tcMar>
              <w:top w:w="70" w:type="dxa"/>
              <w:left w:w="110" w:type="dxa"/>
              <w:bottom w:w="70" w:type="dxa"/>
              <w:right w:w="110" w:type="dxa"/>
            </w:tcMar>
            <w:vAlign w:val="center"/>
          </w:tcPr>
          <w:p w14:paraId="150011D2" w14:textId="77777777" w:rsidR="00703824" w:rsidRPr="00BA31E0" w:rsidRDefault="0096001D">
            <w:pPr>
              <w:jc w:val="center"/>
              <w:rPr>
                <w:sz w:val="24"/>
                <w:szCs w:val="24"/>
              </w:rPr>
            </w:pPr>
            <w:r w:rsidRPr="00BA31E0">
              <w:rPr>
                <w:b/>
                <w:bCs/>
                <w:color w:val="9A3B2E"/>
              </w:rPr>
              <w:t>2</w:t>
            </w:r>
          </w:p>
        </w:tc>
        <w:tc>
          <w:tcPr>
            <w:tcW w:w="6180" w:type="dxa"/>
            <w:tcMar>
              <w:top w:w="70" w:type="dxa"/>
              <w:left w:w="110" w:type="dxa"/>
              <w:bottom w:w="70" w:type="dxa"/>
              <w:right w:w="110" w:type="dxa"/>
            </w:tcMar>
            <w:vAlign w:val="center"/>
          </w:tcPr>
          <w:p w14:paraId="3EB8625B" w14:textId="77777777" w:rsidR="00703824" w:rsidRPr="00BA31E0" w:rsidRDefault="0096001D">
            <w:pPr>
              <w:rPr>
                <w:sz w:val="24"/>
                <w:szCs w:val="24"/>
              </w:rPr>
            </w:pPr>
            <w:r w:rsidRPr="00BA31E0">
              <w:rPr>
                <w:sz w:val="20"/>
                <w:szCs w:val="20"/>
              </w:rPr>
              <w:t>“Account setup errors ran at 3.1 percent against a 1.5 percent standard. We discussed this on March 12 and again on July 8. The rate came down from 4.2 percent to 3.1 percent, so the progress is real. It has not reached standard yet.”</w:t>
            </w:r>
          </w:p>
        </w:tc>
      </w:tr>
      <w:tr w:rsidR="00703824" w:rsidRPr="00BA31E0" w14:paraId="1B8F867C" w14:textId="77777777" w:rsidTr="0053057B">
        <w:tc>
          <w:tcPr>
            <w:tcW w:w="3000" w:type="dxa"/>
            <w:tcMar>
              <w:top w:w="70" w:type="dxa"/>
              <w:left w:w="110" w:type="dxa"/>
              <w:bottom w:w="70" w:type="dxa"/>
              <w:right w:w="110" w:type="dxa"/>
            </w:tcMar>
            <w:vAlign w:val="center"/>
          </w:tcPr>
          <w:p w14:paraId="5F8BE4C5" w14:textId="77777777" w:rsidR="00703824" w:rsidRPr="00B9656B" w:rsidRDefault="0096001D">
            <w:pPr>
              <w:rPr>
                <w:sz w:val="24"/>
                <w:szCs w:val="24"/>
              </w:rPr>
            </w:pPr>
            <w:r w:rsidRPr="00B9656B">
              <w:rPr>
                <w:b/>
                <w:bCs/>
                <w:color w:val="1A2744"/>
                <w:sz w:val="24"/>
                <w:szCs w:val="24"/>
              </w:rPr>
              <w:t>Dependability</w:t>
            </w:r>
          </w:p>
        </w:tc>
        <w:tc>
          <w:tcPr>
            <w:tcW w:w="900" w:type="dxa"/>
            <w:tcMar>
              <w:top w:w="70" w:type="dxa"/>
              <w:left w:w="110" w:type="dxa"/>
              <w:bottom w:w="70" w:type="dxa"/>
              <w:right w:w="110" w:type="dxa"/>
            </w:tcMar>
            <w:vAlign w:val="center"/>
          </w:tcPr>
          <w:p w14:paraId="14D43163" w14:textId="77777777" w:rsidR="00703824" w:rsidRPr="00BA31E0" w:rsidRDefault="0096001D">
            <w:pPr>
              <w:jc w:val="center"/>
              <w:rPr>
                <w:sz w:val="24"/>
                <w:szCs w:val="24"/>
              </w:rPr>
            </w:pPr>
            <w:r w:rsidRPr="00BA31E0">
              <w:rPr>
                <w:b/>
                <w:bCs/>
              </w:rPr>
              <w:t>4</w:t>
            </w:r>
          </w:p>
        </w:tc>
        <w:tc>
          <w:tcPr>
            <w:tcW w:w="6180" w:type="dxa"/>
            <w:tcMar>
              <w:top w:w="70" w:type="dxa"/>
              <w:left w:w="110" w:type="dxa"/>
              <w:bottom w:w="70" w:type="dxa"/>
              <w:right w:w="110" w:type="dxa"/>
            </w:tcMar>
            <w:vAlign w:val="center"/>
          </w:tcPr>
          <w:p w14:paraId="2B7751F2" w14:textId="77777777" w:rsidR="00703824" w:rsidRPr="00BA31E0" w:rsidRDefault="0096001D">
            <w:pPr>
              <w:rPr>
                <w:sz w:val="24"/>
                <w:szCs w:val="24"/>
              </w:rPr>
            </w:pPr>
            <w:r w:rsidRPr="00BA31E0">
              <w:rPr>
                <w:sz w:val="20"/>
                <w:szCs w:val="20"/>
              </w:rPr>
              <w:t>“Covered four shifts at short notice, including the week two representatives were out in January. Tells me early when something is going to slip.”</w:t>
            </w:r>
          </w:p>
        </w:tc>
      </w:tr>
      <w:tr w:rsidR="00703824" w:rsidRPr="00BA31E0" w14:paraId="3828493B" w14:textId="77777777" w:rsidTr="0053057B">
        <w:tc>
          <w:tcPr>
            <w:tcW w:w="3000" w:type="dxa"/>
            <w:tcMar>
              <w:top w:w="70" w:type="dxa"/>
              <w:left w:w="110" w:type="dxa"/>
              <w:bottom w:w="70" w:type="dxa"/>
              <w:right w:w="110" w:type="dxa"/>
            </w:tcMar>
            <w:vAlign w:val="center"/>
          </w:tcPr>
          <w:p w14:paraId="6C270728" w14:textId="77777777" w:rsidR="00703824" w:rsidRPr="00B9656B" w:rsidRDefault="0096001D">
            <w:pPr>
              <w:rPr>
                <w:sz w:val="24"/>
                <w:szCs w:val="24"/>
              </w:rPr>
            </w:pPr>
            <w:r w:rsidRPr="00B9656B">
              <w:rPr>
                <w:b/>
                <w:bCs/>
                <w:color w:val="1A2744"/>
                <w:sz w:val="24"/>
                <w:szCs w:val="24"/>
              </w:rPr>
              <w:t>Problem Solving</w:t>
            </w:r>
          </w:p>
        </w:tc>
        <w:tc>
          <w:tcPr>
            <w:tcW w:w="900" w:type="dxa"/>
            <w:tcMar>
              <w:top w:w="70" w:type="dxa"/>
              <w:left w:w="110" w:type="dxa"/>
              <w:bottom w:w="70" w:type="dxa"/>
              <w:right w:w="110" w:type="dxa"/>
            </w:tcMar>
            <w:vAlign w:val="center"/>
          </w:tcPr>
          <w:p w14:paraId="304A67A4" w14:textId="77777777" w:rsidR="00703824" w:rsidRPr="00BA31E0" w:rsidRDefault="0096001D">
            <w:pPr>
              <w:jc w:val="center"/>
              <w:rPr>
                <w:sz w:val="24"/>
                <w:szCs w:val="24"/>
              </w:rPr>
            </w:pPr>
            <w:r w:rsidRPr="00BA31E0">
              <w:rPr>
                <w:b/>
                <w:bCs/>
              </w:rPr>
              <w:t>3</w:t>
            </w:r>
          </w:p>
        </w:tc>
        <w:tc>
          <w:tcPr>
            <w:tcW w:w="6180" w:type="dxa"/>
            <w:tcMar>
              <w:top w:w="70" w:type="dxa"/>
              <w:left w:w="110" w:type="dxa"/>
              <w:bottom w:w="70" w:type="dxa"/>
              <w:right w:w="110" w:type="dxa"/>
            </w:tcMar>
            <w:vAlign w:val="center"/>
          </w:tcPr>
          <w:p w14:paraId="3176DDD0" w14:textId="77777777" w:rsidR="00703824" w:rsidRPr="00BA31E0" w:rsidRDefault="0096001D">
            <w:pPr>
              <w:rPr>
                <w:sz w:val="24"/>
                <w:szCs w:val="24"/>
              </w:rPr>
            </w:pPr>
            <w:r w:rsidRPr="00BA31E0">
              <w:rPr>
                <w:sz w:val="20"/>
                <w:szCs w:val="20"/>
              </w:rPr>
              <w:t>“Works account problems through to the end rather than handing them on. The Delgado escrow issue in May took him three days and two calls to the title company.”</w:t>
            </w:r>
          </w:p>
        </w:tc>
      </w:tr>
    </w:tbl>
    <w:p w14:paraId="7C8E4003" w14:textId="77777777" w:rsidR="00703824" w:rsidRPr="00BA31E0" w:rsidRDefault="00703824">
      <w:pPr>
        <w:spacing w:after="140"/>
        <w:rPr>
          <w:sz w:val="24"/>
          <w:szCs w:val="24"/>
        </w:rPr>
      </w:pPr>
    </w:p>
    <w:p w14:paraId="783A9C49" w14:textId="77777777" w:rsidR="0019063B" w:rsidRDefault="0096001D">
      <w:pPr>
        <w:spacing w:before="130" w:after="60"/>
      </w:pPr>
      <w:r>
        <w:rPr>
          <w:rFonts w:ascii="Calibri Light" w:hAnsi="Calibri Light" w:cs="Calibri Light"/>
          <w:b/>
          <w:bCs/>
          <w:color w:val="1A2744"/>
          <w:sz w:val="24"/>
          <w:szCs w:val="24"/>
        </w:rPr>
        <w:t>Marcus's Year, in Order</w:t>
      </w:r>
    </w:p>
    <w:tbl>
      <w:tblPr>
        <w:tblW w:w="10080" w:type="dxa"/>
        <w:tblBorders>
          <w:top w:val="single" w:sz="4" w:space="0" w:color="BFC7D4"/>
          <w:left w:val="single" w:sz="4" w:space="0" w:color="BFC7D4"/>
          <w:bottom w:val="single" w:sz="4" w:space="0" w:color="BFC7D4"/>
          <w:right w:val="single" w:sz="4" w:space="0" w:color="BFC7D4"/>
          <w:insideH w:val="single" w:sz="4" w:space="0" w:color="BFC7D4"/>
          <w:insideV w:val="single" w:sz="4" w:space="0" w:color="BFC7D4"/>
        </w:tblBorders>
        <w:tblLook w:val="04A0" w:firstRow="1" w:lastRow="0" w:firstColumn="1" w:lastColumn="0" w:noHBand="0" w:noVBand="1"/>
      </w:tblPr>
      <w:tblGrid>
        <w:gridCol w:w="2400"/>
        <w:gridCol w:w="7680"/>
      </w:tblGrid>
      <w:tr w:rsidR="0019063B" w14:paraId="61B505C2" w14:textId="77777777">
        <w:trPr>
          <w:cantSplit/>
        </w:trPr>
        <w:tc>
          <w:tcPr>
            <w:tcW w:w="2400" w:type="dxa"/>
            <w:shd w:val="clear" w:color="auto" w:fill="1A2744"/>
            <w:tcMar>
              <w:top w:w="70" w:type="dxa"/>
              <w:left w:w="110" w:type="dxa"/>
              <w:bottom w:w="70" w:type="dxa"/>
              <w:right w:w="110" w:type="dxa"/>
            </w:tcMar>
          </w:tcPr>
          <w:p w14:paraId="7B8A9D9E" w14:textId="77777777" w:rsidR="0019063B" w:rsidRDefault="0096001D">
            <w:r>
              <w:rPr>
                <w:b/>
                <w:bCs/>
                <w:color w:val="FFFFFF"/>
                <w:sz w:val="19"/>
                <w:szCs w:val="19"/>
              </w:rPr>
              <w:t>When</w:t>
            </w:r>
          </w:p>
        </w:tc>
        <w:tc>
          <w:tcPr>
            <w:tcW w:w="7680" w:type="dxa"/>
            <w:shd w:val="clear" w:color="auto" w:fill="1A2744"/>
            <w:tcMar>
              <w:top w:w="70" w:type="dxa"/>
              <w:left w:w="110" w:type="dxa"/>
              <w:bottom w:w="70" w:type="dxa"/>
              <w:right w:w="110" w:type="dxa"/>
            </w:tcMar>
          </w:tcPr>
          <w:p w14:paraId="0FCDB568" w14:textId="77777777" w:rsidR="0019063B" w:rsidRDefault="0096001D">
            <w:r>
              <w:rPr>
                <w:b/>
                <w:bCs/>
                <w:color w:val="FFFFFF"/>
                <w:sz w:val="19"/>
                <w:szCs w:val="19"/>
              </w:rPr>
              <w:t>What happened</w:t>
            </w:r>
          </w:p>
        </w:tc>
      </w:tr>
      <w:tr w:rsidR="0019063B" w14:paraId="753D32CC" w14:textId="77777777">
        <w:trPr>
          <w:cantSplit/>
        </w:trPr>
        <w:tc>
          <w:tcPr>
            <w:tcW w:w="2400" w:type="dxa"/>
            <w:shd w:val="clear" w:color="auto" w:fill="E8ECF2"/>
            <w:tcMar>
              <w:top w:w="70" w:type="dxa"/>
              <w:left w:w="110" w:type="dxa"/>
              <w:bottom w:w="70" w:type="dxa"/>
              <w:right w:w="110" w:type="dxa"/>
            </w:tcMar>
          </w:tcPr>
          <w:p w14:paraId="78AADF68" w14:textId="77777777" w:rsidR="0019063B" w:rsidRPr="001C0657" w:rsidRDefault="0096001D">
            <w:pPr>
              <w:rPr>
                <w:sz w:val="24"/>
                <w:szCs w:val="24"/>
              </w:rPr>
            </w:pPr>
            <w:r w:rsidRPr="001C0657">
              <w:rPr>
                <w:b/>
                <w:bCs/>
                <w:color w:val="1A2744"/>
                <w:sz w:val="24"/>
                <w:szCs w:val="24"/>
              </w:rPr>
              <w:t>November</w:t>
            </w:r>
          </w:p>
        </w:tc>
        <w:tc>
          <w:tcPr>
            <w:tcW w:w="7680" w:type="dxa"/>
            <w:tcMar>
              <w:top w:w="70" w:type="dxa"/>
              <w:left w:w="110" w:type="dxa"/>
              <w:bottom w:w="70" w:type="dxa"/>
              <w:right w:w="110" w:type="dxa"/>
            </w:tcMar>
          </w:tcPr>
          <w:p w14:paraId="4E498341" w14:textId="77777777" w:rsidR="0019063B" w:rsidRDefault="0096001D">
            <w:r>
              <w:rPr>
                <w:sz w:val="19"/>
                <w:szCs w:val="19"/>
              </w:rPr>
              <w:t>Standards sent to the whole team. Goals agreed with Marcus, then confirmed in writing before the month ended.</w:t>
            </w:r>
          </w:p>
        </w:tc>
      </w:tr>
      <w:tr w:rsidR="0019063B" w14:paraId="658FEFA0" w14:textId="77777777">
        <w:trPr>
          <w:cantSplit/>
        </w:trPr>
        <w:tc>
          <w:tcPr>
            <w:tcW w:w="2400" w:type="dxa"/>
            <w:shd w:val="clear" w:color="auto" w:fill="E8ECF2"/>
            <w:tcMar>
              <w:top w:w="70" w:type="dxa"/>
              <w:left w:w="110" w:type="dxa"/>
              <w:bottom w:w="70" w:type="dxa"/>
              <w:right w:w="110" w:type="dxa"/>
            </w:tcMar>
          </w:tcPr>
          <w:p w14:paraId="47D2A250" w14:textId="77777777" w:rsidR="0019063B" w:rsidRPr="001C0657" w:rsidRDefault="0096001D">
            <w:pPr>
              <w:rPr>
                <w:sz w:val="24"/>
                <w:szCs w:val="24"/>
              </w:rPr>
            </w:pPr>
            <w:r w:rsidRPr="001C0657">
              <w:rPr>
                <w:b/>
                <w:bCs/>
                <w:color w:val="1A2744"/>
                <w:sz w:val="24"/>
                <w:szCs w:val="24"/>
              </w:rPr>
              <w:t>Through</w:t>
            </w:r>
            <w:r w:rsidR="00382686">
              <w:rPr>
                <w:b/>
                <w:bCs/>
                <w:color w:val="1A2744"/>
                <w:sz w:val="24"/>
                <w:szCs w:val="24"/>
              </w:rPr>
              <w:t>out</w:t>
            </w:r>
            <w:r w:rsidRPr="001C0657">
              <w:rPr>
                <w:b/>
                <w:bCs/>
                <w:color w:val="1A2744"/>
                <w:sz w:val="24"/>
                <w:szCs w:val="24"/>
              </w:rPr>
              <w:t xml:space="preserve"> the year</w:t>
            </w:r>
          </w:p>
        </w:tc>
        <w:tc>
          <w:tcPr>
            <w:tcW w:w="7680" w:type="dxa"/>
            <w:tcMar>
              <w:top w:w="70" w:type="dxa"/>
              <w:left w:w="110" w:type="dxa"/>
              <w:bottom w:w="70" w:type="dxa"/>
              <w:right w:w="110" w:type="dxa"/>
            </w:tcMar>
          </w:tcPr>
          <w:p w14:paraId="76A9A79B" w14:textId="77777777" w:rsidR="0019063B" w:rsidRDefault="0096001D">
            <w:r>
              <w:rPr>
                <w:sz w:val="19"/>
                <w:szCs w:val="19"/>
              </w:rPr>
              <w:t xml:space="preserve">Eleven </w:t>
            </w:r>
            <w:r w:rsidR="00561F35">
              <w:rPr>
                <w:sz w:val="19"/>
                <w:szCs w:val="19"/>
              </w:rPr>
              <w:t>Coaching</w:t>
            </w:r>
            <w:r>
              <w:rPr>
                <w:sz w:val="19"/>
                <w:szCs w:val="19"/>
              </w:rPr>
              <w:t xml:space="preserve"> Log </w:t>
            </w:r>
            <w:proofErr w:type="gramStart"/>
            <w:r>
              <w:rPr>
                <w:sz w:val="19"/>
                <w:szCs w:val="19"/>
              </w:rPr>
              <w:t>entries,</w:t>
            </w:r>
            <w:proofErr w:type="gramEnd"/>
            <w:r>
              <w:rPr>
                <w:sz w:val="19"/>
                <w:szCs w:val="19"/>
              </w:rPr>
              <w:t xml:space="preserve"> </w:t>
            </w:r>
            <w:proofErr w:type="gramStart"/>
            <w:r>
              <w:rPr>
                <w:sz w:val="19"/>
                <w:szCs w:val="19"/>
              </w:rPr>
              <w:t>including</w:t>
            </w:r>
            <w:proofErr w:type="gramEnd"/>
            <w:r>
              <w:rPr>
                <w:sz w:val="19"/>
                <w:szCs w:val="19"/>
              </w:rPr>
              <w:t xml:space="preserve"> both accuracy conversations.</w:t>
            </w:r>
          </w:p>
        </w:tc>
      </w:tr>
      <w:tr w:rsidR="0019063B" w14:paraId="260F2E51" w14:textId="77777777">
        <w:trPr>
          <w:cantSplit/>
        </w:trPr>
        <w:tc>
          <w:tcPr>
            <w:tcW w:w="2400" w:type="dxa"/>
            <w:shd w:val="clear" w:color="auto" w:fill="E8ECF2"/>
            <w:tcMar>
              <w:top w:w="70" w:type="dxa"/>
              <w:left w:w="110" w:type="dxa"/>
              <w:bottom w:w="70" w:type="dxa"/>
              <w:right w:w="110" w:type="dxa"/>
            </w:tcMar>
          </w:tcPr>
          <w:p w14:paraId="5DE8B2F3" w14:textId="77777777" w:rsidR="0019063B" w:rsidRPr="001C0657" w:rsidRDefault="0096001D">
            <w:pPr>
              <w:rPr>
                <w:sz w:val="24"/>
                <w:szCs w:val="24"/>
              </w:rPr>
            </w:pPr>
            <w:r w:rsidRPr="001C0657">
              <w:rPr>
                <w:b/>
                <w:bCs/>
                <w:color w:val="1A2744"/>
                <w:sz w:val="24"/>
                <w:szCs w:val="24"/>
              </w:rPr>
              <w:t>January</w:t>
            </w:r>
          </w:p>
        </w:tc>
        <w:tc>
          <w:tcPr>
            <w:tcW w:w="7680" w:type="dxa"/>
            <w:tcMar>
              <w:top w:w="70" w:type="dxa"/>
              <w:left w:w="110" w:type="dxa"/>
              <w:bottom w:w="70" w:type="dxa"/>
              <w:right w:w="110" w:type="dxa"/>
            </w:tcMar>
          </w:tcPr>
          <w:p w14:paraId="43260EB6" w14:textId="77777777" w:rsidR="0019063B" w:rsidRDefault="0096001D">
            <w:r>
              <w:rPr>
                <w:sz w:val="19"/>
                <w:szCs w:val="19"/>
              </w:rPr>
              <w:t xml:space="preserve">Year-end numbers published, </w:t>
            </w:r>
            <w:r w:rsidR="00382686">
              <w:rPr>
                <w:sz w:val="19"/>
                <w:szCs w:val="19"/>
              </w:rPr>
              <w:t xml:space="preserve">review </w:t>
            </w:r>
            <w:r>
              <w:rPr>
                <w:sz w:val="19"/>
                <w:szCs w:val="19"/>
              </w:rPr>
              <w:t>form sent. His self-assessment described Communication entirely as member conversations, which is where the expectation gap showed up.</w:t>
            </w:r>
          </w:p>
        </w:tc>
      </w:tr>
      <w:tr w:rsidR="0019063B" w14:paraId="1B27BCB5" w14:textId="77777777">
        <w:trPr>
          <w:cantSplit/>
        </w:trPr>
        <w:tc>
          <w:tcPr>
            <w:tcW w:w="2400" w:type="dxa"/>
            <w:shd w:val="clear" w:color="auto" w:fill="E8ECF2"/>
            <w:tcMar>
              <w:top w:w="70" w:type="dxa"/>
              <w:left w:w="110" w:type="dxa"/>
              <w:bottom w:w="70" w:type="dxa"/>
              <w:right w:w="110" w:type="dxa"/>
            </w:tcMar>
          </w:tcPr>
          <w:p w14:paraId="2F7096DE" w14:textId="77777777" w:rsidR="0019063B" w:rsidRPr="001C0657" w:rsidRDefault="0096001D">
            <w:pPr>
              <w:rPr>
                <w:sz w:val="24"/>
                <w:szCs w:val="24"/>
              </w:rPr>
            </w:pPr>
            <w:r w:rsidRPr="001C0657">
              <w:rPr>
                <w:b/>
                <w:bCs/>
                <w:color w:val="1A2744"/>
                <w:sz w:val="24"/>
                <w:szCs w:val="24"/>
              </w:rPr>
              <w:t>February</w:t>
            </w:r>
          </w:p>
        </w:tc>
        <w:tc>
          <w:tcPr>
            <w:tcW w:w="7680" w:type="dxa"/>
            <w:tcMar>
              <w:top w:w="70" w:type="dxa"/>
              <w:left w:w="110" w:type="dxa"/>
              <w:bottom w:w="70" w:type="dxa"/>
              <w:right w:w="110" w:type="dxa"/>
            </w:tcMar>
          </w:tcPr>
          <w:p w14:paraId="0D589A65" w14:textId="77777777" w:rsidR="0019063B" w:rsidRDefault="0096001D">
            <w:r>
              <w:rPr>
                <w:sz w:val="19"/>
                <w:szCs w:val="19"/>
              </w:rPr>
              <w:t xml:space="preserve">Ratings written and comments drafted. The no-surprises test passed for the 2 on Quality of Work. It failed </w:t>
            </w:r>
            <w:r w:rsidR="00163BA4">
              <w:rPr>
                <w:sz w:val="19"/>
                <w:szCs w:val="19"/>
              </w:rPr>
              <w:t>to reach</w:t>
            </w:r>
            <w:r>
              <w:rPr>
                <w:sz w:val="19"/>
                <w:szCs w:val="19"/>
              </w:rPr>
              <w:t xml:space="preserve"> a proposed 2 on Communication, so that rating </w:t>
            </w:r>
            <w:r w:rsidR="006757B1">
              <w:rPr>
                <w:sz w:val="19"/>
                <w:szCs w:val="19"/>
              </w:rPr>
              <w:t>was held at</w:t>
            </w:r>
            <w:r w:rsidR="00E97280">
              <w:rPr>
                <w:sz w:val="19"/>
                <w:szCs w:val="19"/>
              </w:rPr>
              <w:t xml:space="preserve"> </w:t>
            </w:r>
            <w:r>
              <w:rPr>
                <w:sz w:val="19"/>
                <w:szCs w:val="19"/>
              </w:rPr>
              <w:t>3.</w:t>
            </w:r>
          </w:p>
        </w:tc>
      </w:tr>
      <w:tr w:rsidR="0019063B" w14:paraId="792ACD6A" w14:textId="77777777">
        <w:trPr>
          <w:cantSplit/>
        </w:trPr>
        <w:tc>
          <w:tcPr>
            <w:tcW w:w="2400" w:type="dxa"/>
            <w:shd w:val="clear" w:color="auto" w:fill="E8ECF2"/>
            <w:tcMar>
              <w:top w:w="70" w:type="dxa"/>
              <w:left w:w="110" w:type="dxa"/>
              <w:bottom w:w="70" w:type="dxa"/>
              <w:right w:w="110" w:type="dxa"/>
            </w:tcMar>
          </w:tcPr>
          <w:p w14:paraId="5E7F1F14" w14:textId="77777777" w:rsidR="0019063B" w:rsidRPr="001C0657" w:rsidRDefault="0096001D">
            <w:pPr>
              <w:rPr>
                <w:sz w:val="24"/>
                <w:szCs w:val="24"/>
              </w:rPr>
            </w:pPr>
            <w:r w:rsidRPr="001C0657">
              <w:rPr>
                <w:b/>
                <w:bCs/>
                <w:color w:val="1A2744"/>
                <w:sz w:val="24"/>
                <w:szCs w:val="24"/>
              </w:rPr>
              <w:t>The meeting</w:t>
            </w:r>
          </w:p>
        </w:tc>
        <w:tc>
          <w:tcPr>
            <w:tcW w:w="7680" w:type="dxa"/>
            <w:tcMar>
              <w:top w:w="70" w:type="dxa"/>
              <w:left w:w="110" w:type="dxa"/>
              <w:bottom w:w="70" w:type="dxa"/>
              <w:right w:w="110" w:type="dxa"/>
            </w:tcMar>
          </w:tcPr>
          <w:p w14:paraId="4DD82C5D" w14:textId="77777777" w:rsidR="0019063B" w:rsidRDefault="0096001D">
            <w:r>
              <w:rPr>
                <w:sz w:val="19"/>
                <w:szCs w:val="19"/>
              </w:rPr>
              <w:t xml:space="preserve">Marcus had the review the afternoon before. He raised the Delgado escrow case, which had been </w:t>
            </w:r>
            <w:r w:rsidR="00163BA4">
              <w:rPr>
                <w:sz w:val="19"/>
                <w:szCs w:val="19"/>
              </w:rPr>
              <w:t>missing</w:t>
            </w:r>
            <w:r>
              <w:rPr>
                <w:sz w:val="19"/>
                <w:szCs w:val="19"/>
              </w:rPr>
              <w:t xml:space="preserve">, and the </w:t>
            </w:r>
            <w:proofErr w:type="gramStart"/>
            <w:r>
              <w:rPr>
                <w:sz w:val="19"/>
                <w:szCs w:val="19"/>
              </w:rPr>
              <w:t>Problem Solving</w:t>
            </w:r>
            <w:proofErr w:type="gramEnd"/>
            <w:r>
              <w:rPr>
                <w:sz w:val="19"/>
                <w:szCs w:val="19"/>
              </w:rPr>
              <w:t xml:space="preserve"> comment was revised </w:t>
            </w:r>
            <w:r w:rsidR="00040899">
              <w:rPr>
                <w:sz w:val="19"/>
                <w:szCs w:val="19"/>
              </w:rPr>
              <w:t>during the review</w:t>
            </w:r>
            <w:r>
              <w:rPr>
                <w:sz w:val="19"/>
                <w:szCs w:val="19"/>
              </w:rPr>
              <w:t>.</w:t>
            </w:r>
          </w:p>
        </w:tc>
      </w:tr>
      <w:tr w:rsidR="0019063B" w14:paraId="584E6CA1" w14:textId="77777777">
        <w:trPr>
          <w:cantSplit/>
        </w:trPr>
        <w:tc>
          <w:tcPr>
            <w:tcW w:w="2400" w:type="dxa"/>
            <w:shd w:val="clear" w:color="auto" w:fill="E8ECF2"/>
            <w:tcMar>
              <w:top w:w="70" w:type="dxa"/>
              <w:left w:w="110" w:type="dxa"/>
              <w:bottom w:w="70" w:type="dxa"/>
              <w:right w:w="110" w:type="dxa"/>
            </w:tcMar>
          </w:tcPr>
          <w:p w14:paraId="7A174F58" w14:textId="77777777" w:rsidR="0019063B" w:rsidRPr="001C0657" w:rsidRDefault="0096001D">
            <w:pPr>
              <w:rPr>
                <w:sz w:val="24"/>
                <w:szCs w:val="24"/>
              </w:rPr>
            </w:pPr>
            <w:r w:rsidRPr="001C0657">
              <w:rPr>
                <w:b/>
                <w:bCs/>
                <w:color w:val="1A2744"/>
                <w:sz w:val="24"/>
                <w:szCs w:val="24"/>
              </w:rPr>
              <w:t>After the meeting</w:t>
            </w:r>
          </w:p>
        </w:tc>
        <w:tc>
          <w:tcPr>
            <w:tcW w:w="7680" w:type="dxa"/>
            <w:tcMar>
              <w:top w:w="70" w:type="dxa"/>
              <w:left w:w="110" w:type="dxa"/>
              <w:bottom w:w="70" w:type="dxa"/>
              <w:right w:w="110" w:type="dxa"/>
            </w:tcMar>
          </w:tcPr>
          <w:p w14:paraId="6B4BDC46" w14:textId="77777777" w:rsidR="0019063B" w:rsidRDefault="00040899">
            <w:r>
              <w:rPr>
                <w:sz w:val="19"/>
                <w:szCs w:val="19"/>
              </w:rPr>
              <w:t>Merit increase</w:t>
            </w:r>
            <w:r w:rsidR="0096001D">
              <w:rPr>
                <w:sz w:val="19"/>
                <w:szCs w:val="19"/>
              </w:rPr>
              <w:t xml:space="preserve"> email</w:t>
            </w:r>
            <w:r w:rsidR="00B07D68">
              <w:rPr>
                <w:sz w:val="19"/>
                <w:szCs w:val="19"/>
              </w:rPr>
              <w:t xml:space="preserve"> sent to Marcus</w:t>
            </w:r>
            <w:r w:rsidR="0096001D">
              <w:rPr>
                <w:sz w:val="19"/>
                <w:szCs w:val="19"/>
              </w:rPr>
              <w:t>. New pay effective the first payroll in March.</w:t>
            </w:r>
          </w:p>
        </w:tc>
      </w:tr>
    </w:tbl>
    <w:p w14:paraId="53AA386D" w14:textId="77777777" w:rsidR="001C0657" w:rsidRDefault="001C0657">
      <w:pPr>
        <w:spacing w:after="130"/>
        <w:jc w:val="center"/>
        <w:rPr>
          <w:b/>
          <w:bCs/>
          <w:color w:val="1A2744"/>
        </w:rPr>
      </w:pPr>
    </w:p>
    <w:p w14:paraId="44438291" w14:textId="77777777" w:rsidR="00703824" w:rsidRPr="00BA31E0" w:rsidRDefault="0096001D">
      <w:pPr>
        <w:spacing w:after="130"/>
        <w:jc w:val="center"/>
        <w:rPr>
          <w:sz w:val="24"/>
          <w:szCs w:val="24"/>
        </w:rPr>
      </w:pPr>
      <w:r w:rsidRPr="00BA31E0">
        <w:rPr>
          <w:b/>
          <w:bCs/>
          <w:color w:val="1A2744"/>
        </w:rPr>
        <w:t>Leadership-Tools.com</w:t>
      </w:r>
      <w:r w:rsidRPr="00BA31E0">
        <w:rPr>
          <w:color w:val="5A6270"/>
        </w:rPr>
        <w:t xml:space="preserve">   |   Real Tools for Real Leaders.</w:t>
      </w:r>
    </w:p>
    <w:sectPr w:rsidR="00703824" w:rsidRPr="00BA31E0">
      <w:headerReference w:type="default" r:id="rId8"/>
      <w:footerReference w:type="default" r:id="rId9"/>
      <w:headerReference w:type="first" r:id="rId10"/>
      <w:footerReference w:type="first" r:id="rId11"/>
      <w:pgSz w:w="12240" w:h="15840"/>
      <w:pgMar w:top="1008" w:right="1080" w:bottom="1008" w:left="1080" w:header="708" w:footer="5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AA744" w14:textId="77777777" w:rsidR="003B2A36" w:rsidRDefault="003B2A36">
      <w:r>
        <w:separator/>
      </w:r>
    </w:p>
  </w:endnote>
  <w:endnote w:type="continuationSeparator" w:id="0">
    <w:p w14:paraId="649F23CE" w14:textId="77777777" w:rsidR="003B2A36" w:rsidRDefault="003B2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4B0E" w14:textId="77777777" w:rsidR="00703824" w:rsidRPr="00ED75D5" w:rsidRDefault="0096001D">
    <w:pPr>
      <w:pBdr>
        <w:top w:val="single" w:sz="4" w:space="6" w:color="D6DBE4"/>
      </w:pBdr>
      <w:jc w:val="center"/>
      <w:rPr>
        <w:sz w:val="28"/>
        <w:szCs w:val="28"/>
      </w:rPr>
    </w:pPr>
    <w:r w:rsidRPr="00ED75D5">
      <w:rPr>
        <w:color w:val="78808F"/>
        <w:sz w:val="20"/>
        <w:szCs w:val="20"/>
      </w:rPr>
      <w:t xml:space="preserve">Employee Performance Appraisal Leader's Guide   |   Leadership-Tools.com   |   Page </w:t>
    </w:r>
    <w:r w:rsidRPr="00ED75D5">
      <w:rPr>
        <w:color w:val="78808F"/>
        <w:sz w:val="20"/>
        <w:szCs w:val="20"/>
      </w:rPr>
      <w:fldChar w:fldCharType="begin"/>
    </w:r>
    <w:r w:rsidRPr="00ED75D5">
      <w:rPr>
        <w:color w:val="78808F"/>
        <w:sz w:val="20"/>
        <w:szCs w:val="20"/>
      </w:rPr>
      <w:instrText>PAGE</w:instrText>
    </w:r>
    <w:r w:rsidRPr="00ED75D5">
      <w:rPr>
        <w:color w:val="78808F"/>
        <w:sz w:val="20"/>
        <w:szCs w:val="20"/>
      </w:rPr>
      <w:fldChar w:fldCharType="separate"/>
    </w:r>
    <w:r w:rsidR="00977D46" w:rsidRPr="00ED75D5">
      <w:rPr>
        <w:noProof/>
        <w:color w:val="78808F"/>
        <w:sz w:val="20"/>
        <w:szCs w:val="20"/>
      </w:rPr>
      <w:t>1</w:t>
    </w:r>
    <w:r w:rsidRPr="00ED75D5">
      <w:rPr>
        <w:color w:val="78808F"/>
        <w:sz w:val="20"/>
        <w:szCs w:val="20"/>
      </w:rPr>
      <w:fldChar w:fldCharType="end"/>
    </w:r>
    <w:r w:rsidRPr="00ED75D5">
      <w:rPr>
        <w:color w:val="78808F"/>
        <w:sz w:val="20"/>
        <w:szCs w:val="20"/>
      </w:rPr>
      <w:t xml:space="preserve"> of </w:t>
    </w:r>
    <w:r w:rsidRPr="00ED75D5">
      <w:rPr>
        <w:color w:val="78808F"/>
        <w:sz w:val="20"/>
        <w:szCs w:val="20"/>
      </w:rPr>
      <w:fldChar w:fldCharType="begin"/>
    </w:r>
    <w:r w:rsidRPr="00ED75D5">
      <w:rPr>
        <w:color w:val="78808F"/>
        <w:sz w:val="20"/>
        <w:szCs w:val="20"/>
      </w:rPr>
      <w:instrText>NUMPAGES</w:instrText>
    </w:r>
    <w:r w:rsidRPr="00ED75D5">
      <w:rPr>
        <w:color w:val="78808F"/>
        <w:sz w:val="20"/>
        <w:szCs w:val="20"/>
      </w:rPr>
      <w:fldChar w:fldCharType="separate"/>
    </w:r>
    <w:r w:rsidR="00977D46" w:rsidRPr="00ED75D5">
      <w:rPr>
        <w:noProof/>
        <w:color w:val="78808F"/>
        <w:sz w:val="20"/>
        <w:szCs w:val="20"/>
      </w:rPr>
      <w:t>2</w:t>
    </w:r>
    <w:r w:rsidRPr="00ED75D5">
      <w:rPr>
        <w:color w:val="78808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D3E7" w14:textId="77777777" w:rsidR="0039179B" w:rsidRDefault="0039179B">
    <w:pPr>
      <w:spacing w:line="20" w:lineRule="exac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310F" w14:textId="77777777" w:rsidR="003B2A36" w:rsidRDefault="003B2A36">
      <w:r>
        <w:separator/>
      </w:r>
    </w:p>
  </w:footnote>
  <w:footnote w:type="continuationSeparator" w:id="0">
    <w:p w14:paraId="0CBE2067" w14:textId="77777777" w:rsidR="003B2A36" w:rsidRDefault="003B2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A542" w14:textId="77777777" w:rsidR="00D812E7" w:rsidRDefault="00D812E7" w:rsidP="00D812E7">
    <w:pPr>
      <w:jc w:val="right"/>
    </w:pPr>
    <w:r w:rsidRPr="00BA31E0">
      <w:rPr>
        <w:rFonts w:ascii="Calibri Light" w:eastAsia="Calibri Light" w:hAnsi="Calibri Light" w:cs="Calibri Light"/>
        <w:b/>
        <w:bCs/>
        <w:color w:val="B9913A"/>
        <w:spacing w:val="40"/>
        <w:sz w:val="18"/>
        <w:szCs w:val="18"/>
      </w:rPr>
      <w:t>LEADERSHIP-TOOLS.COM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A276" w14:textId="77777777" w:rsidR="0039179B" w:rsidRDefault="0039179B">
    <w:pPr>
      <w:spacing w:line="20" w:lineRule="exac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B1384"/>
    <w:multiLevelType w:val="hybridMultilevel"/>
    <w:tmpl w:val="BF246416"/>
    <w:lvl w:ilvl="0" w:tplc="17520BCE">
      <w:start w:val="1"/>
      <w:numFmt w:val="bullet"/>
      <w:lvlText w:val="●"/>
      <w:lvlJc w:val="left"/>
      <w:pPr>
        <w:ind w:left="720" w:hanging="360"/>
      </w:pPr>
    </w:lvl>
    <w:lvl w:ilvl="1" w:tplc="47EA6768">
      <w:start w:val="1"/>
      <w:numFmt w:val="bullet"/>
      <w:lvlText w:val="○"/>
      <w:lvlJc w:val="left"/>
      <w:pPr>
        <w:ind w:left="1440" w:hanging="360"/>
      </w:pPr>
    </w:lvl>
    <w:lvl w:ilvl="2" w:tplc="7BB65350">
      <w:start w:val="1"/>
      <w:numFmt w:val="bullet"/>
      <w:lvlText w:val="■"/>
      <w:lvlJc w:val="left"/>
      <w:pPr>
        <w:ind w:left="2160" w:hanging="360"/>
      </w:pPr>
    </w:lvl>
    <w:lvl w:ilvl="3" w:tplc="8F426BDA">
      <w:start w:val="1"/>
      <w:numFmt w:val="bullet"/>
      <w:lvlText w:val="●"/>
      <w:lvlJc w:val="left"/>
      <w:pPr>
        <w:ind w:left="2880" w:hanging="360"/>
      </w:pPr>
    </w:lvl>
    <w:lvl w:ilvl="4" w:tplc="2924ACAE">
      <w:start w:val="1"/>
      <w:numFmt w:val="bullet"/>
      <w:lvlText w:val="○"/>
      <w:lvlJc w:val="left"/>
      <w:pPr>
        <w:ind w:left="3600" w:hanging="360"/>
      </w:pPr>
    </w:lvl>
    <w:lvl w:ilvl="5" w:tplc="259052AE">
      <w:start w:val="1"/>
      <w:numFmt w:val="bullet"/>
      <w:lvlText w:val="■"/>
      <w:lvlJc w:val="left"/>
      <w:pPr>
        <w:ind w:left="4320" w:hanging="360"/>
      </w:pPr>
    </w:lvl>
    <w:lvl w:ilvl="6" w:tplc="65F25A30">
      <w:start w:val="1"/>
      <w:numFmt w:val="bullet"/>
      <w:lvlText w:val="●"/>
      <w:lvlJc w:val="left"/>
      <w:pPr>
        <w:ind w:left="5040" w:hanging="360"/>
      </w:pPr>
    </w:lvl>
    <w:lvl w:ilvl="7" w:tplc="4F2EF1F8">
      <w:start w:val="1"/>
      <w:numFmt w:val="bullet"/>
      <w:lvlText w:val="●"/>
      <w:lvlJc w:val="left"/>
      <w:pPr>
        <w:ind w:left="5760" w:hanging="360"/>
      </w:pPr>
    </w:lvl>
    <w:lvl w:ilvl="8" w:tplc="7C50814A">
      <w:start w:val="1"/>
      <w:numFmt w:val="bullet"/>
      <w:lvlText w:val="●"/>
      <w:lvlJc w:val="left"/>
      <w:pPr>
        <w:ind w:left="6480" w:hanging="360"/>
      </w:pPr>
    </w:lvl>
  </w:abstractNum>
  <w:abstractNum w:abstractNumId="1" w15:restartNumberingAfterBreak="0">
    <w:nsid w:val="6FBC5CF5"/>
    <w:multiLevelType w:val="hybridMultilevel"/>
    <w:tmpl w:val="CF94D9AA"/>
    <w:lvl w:ilvl="0" w:tplc="02142BE8">
      <w:start w:val="5"/>
      <w:numFmt w:val="bullet"/>
      <w:lvlText w:val="-"/>
      <w:lvlJc w:val="left"/>
      <w:pPr>
        <w:ind w:left="720" w:hanging="360"/>
      </w:pPr>
      <w:rPr>
        <w:rFonts w:ascii="Calibri" w:eastAsia="Calibri" w:hAnsi="Calibri" w:cs="Calibri" w:hint="default"/>
        <w:color w:val="1A27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228427">
    <w:abstractNumId w:val="0"/>
    <w:lvlOverride w:ilvl="0">
      <w:startOverride w:val="1"/>
    </w:lvlOverride>
  </w:num>
  <w:num w:numId="2" w16cid:durableId="579600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824"/>
    <w:rsid w:val="000049D8"/>
    <w:rsid w:val="00010E3F"/>
    <w:rsid w:val="000127E2"/>
    <w:rsid w:val="00014A75"/>
    <w:rsid w:val="00014C46"/>
    <w:rsid w:val="0002035F"/>
    <w:rsid w:val="00026B47"/>
    <w:rsid w:val="00027FE5"/>
    <w:rsid w:val="00036C68"/>
    <w:rsid w:val="00040899"/>
    <w:rsid w:val="00044A47"/>
    <w:rsid w:val="00046A42"/>
    <w:rsid w:val="000551C6"/>
    <w:rsid w:val="0006780E"/>
    <w:rsid w:val="0007497A"/>
    <w:rsid w:val="00075C23"/>
    <w:rsid w:val="00080648"/>
    <w:rsid w:val="0008097C"/>
    <w:rsid w:val="00080AE0"/>
    <w:rsid w:val="00082A76"/>
    <w:rsid w:val="00082E5F"/>
    <w:rsid w:val="0009640E"/>
    <w:rsid w:val="00097FDE"/>
    <w:rsid w:val="000A01B5"/>
    <w:rsid w:val="000A05EA"/>
    <w:rsid w:val="000A7090"/>
    <w:rsid w:val="000B3B01"/>
    <w:rsid w:val="000B59B5"/>
    <w:rsid w:val="000B78EA"/>
    <w:rsid w:val="000C1300"/>
    <w:rsid w:val="000D0633"/>
    <w:rsid w:val="000D3DC5"/>
    <w:rsid w:val="000D5DC0"/>
    <w:rsid w:val="000E4A8D"/>
    <w:rsid w:val="000E7806"/>
    <w:rsid w:val="000F102A"/>
    <w:rsid w:val="000F5DDD"/>
    <w:rsid w:val="000F696E"/>
    <w:rsid w:val="000F73E2"/>
    <w:rsid w:val="00103B61"/>
    <w:rsid w:val="00105121"/>
    <w:rsid w:val="0010726E"/>
    <w:rsid w:val="0011340A"/>
    <w:rsid w:val="001149C5"/>
    <w:rsid w:val="001214F7"/>
    <w:rsid w:val="00123337"/>
    <w:rsid w:val="00132145"/>
    <w:rsid w:val="001322CB"/>
    <w:rsid w:val="00140B99"/>
    <w:rsid w:val="0014140C"/>
    <w:rsid w:val="001441B1"/>
    <w:rsid w:val="00145107"/>
    <w:rsid w:val="0014654A"/>
    <w:rsid w:val="00146AD7"/>
    <w:rsid w:val="00156D8C"/>
    <w:rsid w:val="001576E3"/>
    <w:rsid w:val="00160090"/>
    <w:rsid w:val="00163BA4"/>
    <w:rsid w:val="00164C33"/>
    <w:rsid w:val="001668EC"/>
    <w:rsid w:val="00174FBC"/>
    <w:rsid w:val="00177C26"/>
    <w:rsid w:val="00182D14"/>
    <w:rsid w:val="00183831"/>
    <w:rsid w:val="0019063B"/>
    <w:rsid w:val="00190D1D"/>
    <w:rsid w:val="00191E50"/>
    <w:rsid w:val="00193417"/>
    <w:rsid w:val="00195CF4"/>
    <w:rsid w:val="001A38F9"/>
    <w:rsid w:val="001A5C2A"/>
    <w:rsid w:val="001B3F47"/>
    <w:rsid w:val="001B577A"/>
    <w:rsid w:val="001B6960"/>
    <w:rsid w:val="001C0447"/>
    <w:rsid w:val="001C0657"/>
    <w:rsid w:val="001D1B6F"/>
    <w:rsid w:val="001D2941"/>
    <w:rsid w:val="001D78D3"/>
    <w:rsid w:val="001E257C"/>
    <w:rsid w:val="001F12BD"/>
    <w:rsid w:val="001F1BA6"/>
    <w:rsid w:val="001F53AC"/>
    <w:rsid w:val="00201AA0"/>
    <w:rsid w:val="002127DB"/>
    <w:rsid w:val="00213451"/>
    <w:rsid w:val="00216FD0"/>
    <w:rsid w:val="00224CD0"/>
    <w:rsid w:val="002412EE"/>
    <w:rsid w:val="00244E1E"/>
    <w:rsid w:val="00252D04"/>
    <w:rsid w:val="00262C3A"/>
    <w:rsid w:val="00271698"/>
    <w:rsid w:val="00273FDB"/>
    <w:rsid w:val="002814B6"/>
    <w:rsid w:val="00283EED"/>
    <w:rsid w:val="0028459B"/>
    <w:rsid w:val="002A0A6B"/>
    <w:rsid w:val="002A2FB9"/>
    <w:rsid w:val="002B2835"/>
    <w:rsid w:val="002C0D6C"/>
    <w:rsid w:val="002C1762"/>
    <w:rsid w:val="002C30C0"/>
    <w:rsid w:val="002D13E8"/>
    <w:rsid w:val="002E2573"/>
    <w:rsid w:val="002E3BFC"/>
    <w:rsid w:val="002E66E0"/>
    <w:rsid w:val="002F3692"/>
    <w:rsid w:val="002F53CD"/>
    <w:rsid w:val="00312B7B"/>
    <w:rsid w:val="00321D28"/>
    <w:rsid w:val="00327E1C"/>
    <w:rsid w:val="00340179"/>
    <w:rsid w:val="00351D47"/>
    <w:rsid w:val="003620DA"/>
    <w:rsid w:val="003634C8"/>
    <w:rsid w:val="00363E29"/>
    <w:rsid w:val="00366151"/>
    <w:rsid w:val="00367A9E"/>
    <w:rsid w:val="00371708"/>
    <w:rsid w:val="00372DF1"/>
    <w:rsid w:val="003748F7"/>
    <w:rsid w:val="003823E9"/>
    <w:rsid w:val="00382686"/>
    <w:rsid w:val="00387570"/>
    <w:rsid w:val="0039179B"/>
    <w:rsid w:val="0039431C"/>
    <w:rsid w:val="0039444C"/>
    <w:rsid w:val="003951DD"/>
    <w:rsid w:val="00397BF1"/>
    <w:rsid w:val="003A021B"/>
    <w:rsid w:val="003A2A4F"/>
    <w:rsid w:val="003A3191"/>
    <w:rsid w:val="003A4213"/>
    <w:rsid w:val="003A472A"/>
    <w:rsid w:val="003B2A36"/>
    <w:rsid w:val="003C0F3A"/>
    <w:rsid w:val="003C1681"/>
    <w:rsid w:val="003C3332"/>
    <w:rsid w:val="003D2032"/>
    <w:rsid w:val="003D20DE"/>
    <w:rsid w:val="003E4B2F"/>
    <w:rsid w:val="003F175E"/>
    <w:rsid w:val="003F64DF"/>
    <w:rsid w:val="00406AAD"/>
    <w:rsid w:val="0042300E"/>
    <w:rsid w:val="00432601"/>
    <w:rsid w:val="00433F78"/>
    <w:rsid w:val="00434A53"/>
    <w:rsid w:val="00437EEF"/>
    <w:rsid w:val="00440C13"/>
    <w:rsid w:val="00442599"/>
    <w:rsid w:val="004432E5"/>
    <w:rsid w:val="004436FA"/>
    <w:rsid w:val="00447747"/>
    <w:rsid w:val="00463D1E"/>
    <w:rsid w:val="00470851"/>
    <w:rsid w:val="004758B4"/>
    <w:rsid w:val="00482011"/>
    <w:rsid w:val="00483810"/>
    <w:rsid w:val="00486971"/>
    <w:rsid w:val="004903D8"/>
    <w:rsid w:val="00491A2E"/>
    <w:rsid w:val="004939EB"/>
    <w:rsid w:val="004A106F"/>
    <w:rsid w:val="004A3FEB"/>
    <w:rsid w:val="004A5B56"/>
    <w:rsid w:val="004A6FED"/>
    <w:rsid w:val="004B5EED"/>
    <w:rsid w:val="004C247A"/>
    <w:rsid w:val="004D7319"/>
    <w:rsid w:val="004E27E7"/>
    <w:rsid w:val="004E612F"/>
    <w:rsid w:val="004F7448"/>
    <w:rsid w:val="00510D0F"/>
    <w:rsid w:val="00517095"/>
    <w:rsid w:val="00523DE7"/>
    <w:rsid w:val="00526D99"/>
    <w:rsid w:val="0053057B"/>
    <w:rsid w:val="00540D1B"/>
    <w:rsid w:val="00545461"/>
    <w:rsid w:val="00553B40"/>
    <w:rsid w:val="005545E1"/>
    <w:rsid w:val="005555C6"/>
    <w:rsid w:val="0055676E"/>
    <w:rsid w:val="00556A04"/>
    <w:rsid w:val="00561F35"/>
    <w:rsid w:val="00562219"/>
    <w:rsid w:val="00576E9C"/>
    <w:rsid w:val="00581F96"/>
    <w:rsid w:val="005878DA"/>
    <w:rsid w:val="00592E13"/>
    <w:rsid w:val="005B2886"/>
    <w:rsid w:val="005B4AAC"/>
    <w:rsid w:val="005B61AE"/>
    <w:rsid w:val="005D00DE"/>
    <w:rsid w:val="005D0DA5"/>
    <w:rsid w:val="005D7897"/>
    <w:rsid w:val="005E36B3"/>
    <w:rsid w:val="005E5E7C"/>
    <w:rsid w:val="005E5FEE"/>
    <w:rsid w:val="005E778D"/>
    <w:rsid w:val="005F12DF"/>
    <w:rsid w:val="005F2FBC"/>
    <w:rsid w:val="005F5CA8"/>
    <w:rsid w:val="00601B18"/>
    <w:rsid w:val="00604C17"/>
    <w:rsid w:val="00610213"/>
    <w:rsid w:val="00613413"/>
    <w:rsid w:val="006221E2"/>
    <w:rsid w:val="00631CB0"/>
    <w:rsid w:val="00632800"/>
    <w:rsid w:val="0063349B"/>
    <w:rsid w:val="00647660"/>
    <w:rsid w:val="006641FE"/>
    <w:rsid w:val="00665AF8"/>
    <w:rsid w:val="00671FCF"/>
    <w:rsid w:val="00672246"/>
    <w:rsid w:val="006757B1"/>
    <w:rsid w:val="0067718C"/>
    <w:rsid w:val="0068211A"/>
    <w:rsid w:val="006822F4"/>
    <w:rsid w:val="00683A2F"/>
    <w:rsid w:val="0068438A"/>
    <w:rsid w:val="006A31A5"/>
    <w:rsid w:val="006A443A"/>
    <w:rsid w:val="006C6568"/>
    <w:rsid w:val="006C6683"/>
    <w:rsid w:val="006E0D20"/>
    <w:rsid w:val="006E19C7"/>
    <w:rsid w:val="006E4E3F"/>
    <w:rsid w:val="006E6FA3"/>
    <w:rsid w:val="006F2B3A"/>
    <w:rsid w:val="00702C96"/>
    <w:rsid w:val="00702F37"/>
    <w:rsid w:val="00703824"/>
    <w:rsid w:val="00721715"/>
    <w:rsid w:val="00721DCB"/>
    <w:rsid w:val="007223F6"/>
    <w:rsid w:val="007241A4"/>
    <w:rsid w:val="00731148"/>
    <w:rsid w:val="007326A1"/>
    <w:rsid w:val="00740BB0"/>
    <w:rsid w:val="00743D73"/>
    <w:rsid w:val="00745242"/>
    <w:rsid w:val="00750551"/>
    <w:rsid w:val="007515C6"/>
    <w:rsid w:val="00751935"/>
    <w:rsid w:val="00751B38"/>
    <w:rsid w:val="00764D2D"/>
    <w:rsid w:val="007660D7"/>
    <w:rsid w:val="00766507"/>
    <w:rsid w:val="00771DF1"/>
    <w:rsid w:val="0077307B"/>
    <w:rsid w:val="00776C37"/>
    <w:rsid w:val="00783B53"/>
    <w:rsid w:val="007913A1"/>
    <w:rsid w:val="007966CC"/>
    <w:rsid w:val="007B0740"/>
    <w:rsid w:val="007B3348"/>
    <w:rsid w:val="007C6979"/>
    <w:rsid w:val="007C7145"/>
    <w:rsid w:val="007C7D23"/>
    <w:rsid w:val="007D21C1"/>
    <w:rsid w:val="007D3646"/>
    <w:rsid w:val="007E27AB"/>
    <w:rsid w:val="007E690A"/>
    <w:rsid w:val="007F0B96"/>
    <w:rsid w:val="007F79F0"/>
    <w:rsid w:val="0080008A"/>
    <w:rsid w:val="00802006"/>
    <w:rsid w:val="00806E37"/>
    <w:rsid w:val="00814CD9"/>
    <w:rsid w:val="00815182"/>
    <w:rsid w:val="00832046"/>
    <w:rsid w:val="008338AA"/>
    <w:rsid w:val="00833B53"/>
    <w:rsid w:val="00834920"/>
    <w:rsid w:val="00836EC7"/>
    <w:rsid w:val="00843EAB"/>
    <w:rsid w:val="0084781A"/>
    <w:rsid w:val="0085061B"/>
    <w:rsid w:val="008578DF"/>
    <w:rsid w:val="00861478"/>
    <w:rsid w:val="008648C0"/>
    <w:rsid w:val="0086770C"/>
    <w:rsid w:val="008739E0"/>
    <w:rsid w:val="008924FD"/>
    <w:rsid w:val="00894E44"/>
    <w:rsid w:val="008A2A29"/>
    <w:rsid w:val="008A55E1"/>
    <w:rsid w:val="008A718B"/>
    <w:rsid w:val="008A74F6"/>
    <w:rsid w:val="008B1CDA"/>
    <w:rsid w:val="008B2106"/>
    <w:rsid w:val="008B6359"/>
    <w:rsid w:val="008C2CCA"/>
    <w:rsid w:val="008C5426"/>
    <w:rsid w:val="008C7FAF"/>
    <w:rsid w:val="008D42CB"/>
    <w:rsid w:val="008D473A"/>
    <w:rsid w:val="008E0E3F"/>
    <w:rsid w:val="008F5AEF"/>
    <w:rsid w:val="009127A0"/>
    <w:rsid w:val="0091309B"/>
    <w:rsid w:val="0091330B"/>
    <w:rsid w:val="00914440"/>
    <w:rsid w:val="00917844"/>
    <w:rsid w:val="00917EB0"/>
    <w:rsid w:val="00935A6F"/>
    <w:rsid w:val="00937DA6"/>
    <w:rsid w:val="00940D9F"/>
    <w:rsid w:val="00944208"/>
    <w:rsid w:val="009456B5"/>
    <w:rsid w:val="009459D0"/>
    <w:rsid w:val="00947039"/>
    <w:rsid w:val="009470D2"/>
    <w:rsid w:val="009472AE"/>
    <w:rsid w:val="009506C9"/>
    <w:rsid w:val="0096001D"/>
    <w:rsid w:val="00965103"/>
    <w:rsid w:val="0096678B"/>
    <w:rsid w:val="009728E2"/>
    <w:rsid w:val="00977D46"/>
    <w:rsid w:val="00980C30"/>
    <w:rsid w:val="00987A33"/>
    <w:rsid w:val="00990809"/>
    <w:rsid w:val="009A2BB7"/>
    <w:rsid w:val="009A5F6E"/>
    <w:rsid w:val="009A70E8"/>
    <w:rsid w:val="009C365A"/>
    <w:rsid w:val="009D36E7"/>
    <w:rsid w:val="009E54C3"/>
    <w:rsid w:val="009F3C80"/>
    <w:rsid w:val="009F7668"/>
    <w:rsid w:val="00A0450F"/>
    <w:rsid w:val="00A066A4"/>
    <w:rsid w:val="00A10659"/>
    <w:rsid w:val="00A13171"/>
    <w:rsid w:val="00A16D4D"/>
    <w:rsid w:val="00A22F3A"/>
    <w:rsid w:val="00A27AD1"/>
    <w:rsid w:val="00A35324"/>
    <w:rsid w:val="00A3744C"/>
    <w:rsid w:val="00A40BC8"/>
    <w:rsid w:val="00A40D98"/>
    <w:rsid w:val="00A4524A"/>
    <w:rsid w:val="00A46FBD"/>
    <w:rsid w:val="00A5082B"/>
    <w:rsid w:val="00A527E2"/>
    <w:rsid w:val="00A64867"/>
    <w:rsid w:val="00A716DF"/>
    <w:rsid w:val="00A8623A"/>
    <w:rsid w:val="00A9367A"/>
    <w:rsid w:val="00AB3767"/>
    <w:rsid w:val="00AC2B81"/>
    <w:rsid w:val="00AC3D82"/>
    <w:rsid w:val="00AC3E0C"/>
    <w:rsid w:val="00AD6222"/>
    <w:rsid w:val="00AE073F"/>
    <w:rsid w:val="00AE63C7"/>
    <w:rsid w:val="00B01D7F"/>
    <w:rsid w:val="00B0666A"/>
    <w:rsid w:val="00B07D68"/>
    <w:rsid w:val="00B11FE8"/>
    <w:rsid w:val="00B1363D"/>
    <w:rsid w:val="00B14D41"/>
    <w:rsid w:val="00B20264"/>
    <w:rsid w:val="00B24F68"/>
    <w:rsid w:val="00B3349D"/>
    <w:rsid w:val="00B33869"/>
    <w:rsid w:val="00B4035A"/>
    <w:rsid w:val="00B47D84"/>
    <w:rsid w:val="00B5371D"/>
    <w:rsid w:val="00B615E5"/>
    <w:rsid w:val="00B700B5"/>
    <w:rsid w:val="00B7084E"/>
    <w:rsid w:val="00B7179E"/>
    <w:rsid w:val="00B7533D"/>
    <w:rsid w:val="00B813D2"/>
    <w:rsid w:val="00B815FF"/>
    <w:rsid w:val="00B8166F"/>
    <w:rsid w:val="00B863B6"/>
    <w:rsid w:val="00B86DC2"/>
    <w:rsid w:val="00B87B82"/>
    <w:rsid w:val="00B91658"/>
    <w:rsid w:val="00B91F1D"/>
    <w:rsid w:val="00B9299D"/>
    <w:rsid w:val="00B92BDD"/>
    <w:rsid w:val="00B952AA"/>
    <w:rsid w:val="00B9539C"/>
    <w:rsid w:val="00B9656B"/>
    <w:rsid w:val="00BA31E0"/>
    <w:rsid w:val="00BA523E"/>
    <w:rsid w:val="00BA74E7"/>
    <w:rsid w:val="00BA7B34"/>
    <w:rsid w:val="00BB7381"/>
    <w:rsid w:val="00BC255F"/>
    <w:rsid w:val="00BC671C"/>
    <w:rsid w:val="00BE3D6F"/>
    <w:rsid w:val="00BE5725"/>
    <w:rsid w:val="00BF1A16"/>
    <w:rsid w:val="00BF215B"/>
    <w:rsid w:val="00BF67E4"/>
    <w:rsid w:val="00BF6F39"/>
    <w:rsid w:val="00C01C2A"/>
    <w:rsid w:val="00C03550"/>
    <w:rsid w:val="00C06025"/>
    <w:rsid w:val="00C06DBF"/>
    <w:rsid w:val="00C074EB"/>
    <w:rsid w:val="00C2627D"/>
    <w:rsid w:val="00C26D64"/>
    <w:rsid w:val="00C352E3"/>
    <w:rsid w:val="00C36040"/>
    <w:rsid w:val="00C37A67"/>
    <w:rsid w:val="00C429CD"/>
    <w:rsid w:val="00C434F0"/>
    <w:rsid w:val="00C43F3B"/>
    <w:rsid w:val="00C50034"/>
    <w:rsid w:val="00C51C21"/>
    <w:rsid w:val="00C56BD5"/>
    <w:rsid w:val="00C64335"/>
    <w:rsid w:val="00C65B39"/>
    <w:rsid w:val="00C668D9"/>
    <w:rsid w:val="00C73661"/>
    <w:rsid w:val="00C74675"/>
    <w:rsid w:val="00C776BF"/>
    <w:rsid w:val="00C84611"/>
    <w:rsid w:val="00C877F5"/>
    <w:rsid w:val="00C916C1"/>
    <w:rsid w:val="00CA35A1"/>
    <w:rsid w:val="00CA5FCA"/>
    <w:rsid w:val="00CB16AE"/>
    <w:rsid w:val="00CC115C"/>
    <w:rsid w:val="00CC1B43"/>
    <w:rsid w:val="00CE1E57"/>
    <w:rsid w:val="00CE1E84"/>
    <w:rsid w:val="00CF1449"/>
    <w:rsid w:val="00CF50C2"/>
    <w:rsid w:val="00CF590A"/>
    <w:rsid w:val="00CF59F1"/>
    <w:rsid w:val="00CF6690"/>
    <w:rsid w:val="00D03231"/>
    <w:rsid w:val="00D11F09"/>
    <w:rsid w:val="00D14F24"/>
    <w:rsid w:val="00D153F5"/>
    <w:rsid w:val="00D15E9D"/>
    <w:rsid w:val="00D21161"/>
    <w:rsid w:val="00D23E8A"/>
    <w:rsid w:val="00D24B3D"/>
    <w:rsid w:val="00D24D39"/>
    <w:rsid w:val="00D25941"/>
    <w:rsid w:val="00D26914"/>
    <w:rsid w:val="00D42A84"/>
    <w:rsid w:val="00D4603A"/>
    <w:rsid w:val="00D54B95"/>
    <w:rsid w:val="00D563B2"/>
    <w:rsid w:val="00D571CF"/>
    <w:rsid w:val="00D609C5"/>
    <w:rsid w:val="00D626C3"/>
    <w:rsid w:val="00D65355"/>
    <w:rsid w:val="00D674EA"/>
    <w:rsid w:val="00D67735"/>
    <w:rsid w:val="00D729B2"/>
    <w:rsid w:val="00D74760"/>
    <w:rsid w:val="00D801BE"/>
    <w:rsid w:val="00D812E7"/>
    <w:rsid w:val="00D8166A"/>
    <w:rsid w:val="00D873A2"/>
    <w:rsid w:val="00D924CA"/>
    <w:rsid w:val="00D94DAE"/>
    <w:rsid w:val="00DA4AEB"/>
    <w:rsid w:val="00DB09D4"/>
    <w:rsid w:val="00DC14D9"/>
    <w:rsid w:val="00DD5891"/>
    <w:rsid w:val="00DE3B11"/>
    <w:rsid w:val="00DE7C13"/>
    <w:rsid w:val="00DF0C3A"/>
    <w:rsid w:val="00DF7E26"/>
    <w:rsid w:val="00E003B0"/>
    <w:rsid w:val="00E03B87"/>
    <w:rsid w:val="00E03E87"/>
    <w:rsid w:val="00E066ED"/>
    <w:rsid w:val="00E13C55"/>
    <w:rsid w:val="00E15CB5"/>
    <w:rsid w:val="00E2010F"/>
    <w:rsid w:val="00E22885"/>
    <w:rsid w:val="00E368AC"/>
    <w:rsid w:val="00E37E61"/>
    <w:rsid w:val="00E43773"/>
    <w:rsid w:val="00E458FD"/>
    <w:rsid w:val="00E52D1A"/>
    <w:rsid w:val="00E7243C"/>
    <w:rsid w:val="00E748A8"/>
    <w:rsid w:val="00E76BF7"/>
    <w:rsid w:val="00E81718"/>
    <w:rsid w:val="00E83705"/>
    <w:rsid w:val="00E929AE"/>
    <w:rsid w:val="00E97280"/>
    <w:rsid w:val="00EA1F10"/>
    <w:rsid w:val="00EB12A4"/>
    <w:rsid w:val="00EB25F9"/>
    <w:rsid w:val="00EB6A86"/>
    <w:rsid w:val="00EB7603"/>
    <w:rsid w:val="00EC28C4"/>
    <w:rsid w:val="00ED2470"/>
    <w:rsid w:val="00ED7062"/>
    <w:rsid w:val="00ED7097"/>
    <w:rsid w:val="00ED75D5"/>
    <w:rsid w:val="00ED7F20"/>
    <w:rsid w:val="00EE1E89"/>
    <w:rsid w:val="00EF4579"/>
    <w:rsid w:val="00F01336"/>
    <w:rsid w:val="00F06477"/>
    <w:rsid w:val="00F07142"/>
    <w:rsid w:val="00F07C7F"/>
    <w:rsid w:val="00F15ABB"/>
    <w:rsid w:val="00F1770F"/>
    <w:rsid w:val="00F24A98"/>
    <w:rsid w:val="00F25E33"/>
    <w:rsid w:val="00F36E80"/>
    <w:rsid w:val="00F37C69"/>
    <w:rsid w:val="00F42136"/>
    <w:rsid w:val="00F47CD3"/>
    <w:rsid w:val="00F50EA1"/>
    <w:rsid w:val="00F54C01"/>
    <w:rsid w:val="00F55B0A"/>
    <w:rsid w:val="00F65B85"/>
    <w:rsid w:val="00F70523"/>
    <w:rsid w:val="00F80C84"/>
    <w:rsid w:val="00F81BC7"/>
    <w:rsid w:val="00F83A42"/>
    <w:rsid w:val="00F86DE2"/>
    <w:rsid w:val="00F918B4"/>
    <w:rsid w:val="00F92FAB"/>
    <w:rsid w:val="00F974C9"/>
    <w:rsid w:val="00FA1D05"/>
    <w:rsid w:val="00FA2BF9"/>
    <w:rsid w:val="00FA3A6E"/>
    <w:rsid w:val="00FB0E8C"/>
    <w:rsid w:val="00FB7F1D"/>
    <w:rsid w:val="00FC0B21"/>
    <w:rsid w:val="00FC1063"/>
    <w:rsid w:val="00FC3FC2"/>
    <w:rsid w:val="00FD3BA1"/>
    <w:rsid w:val="00FD4583"/>
    <w:rsid w:val="00FD5D14"/>
    <w:rsid w:val="00FE050E"/>
    <w:rsid w:val="00FE1BB7"/>
    <w:rsid w:val="00FE1E29"/>
    <w:rsid w:val="00FE6E76"/>
    <w:rsid w:val="00FF118B"/>
    <w:rsid w:val="00FF4A86"/>
    <w:rsid w:val="00FF7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A54B9"/>
  <w15:docId w15:val="{40F5EEA2-3A22-4AFE-BC90-D6FE0484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E3E4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D75D5"/>
    <w:pPr>
      <w:tabs>
        <w:tab w:val="center" w:pos="4680"/>
        <w:tab w:val="right" w:pos="9360"/>
      </w:tabs>
    </w:pPr>
  </w:style>
  <w:style w:type="character" w:customStyle="1" w:styleId="HeaderChar">
    <w:name w:val="Header Char"/>
    <w:basedOn w:val="DefaultParagraphFont"/>
    <w:link w:val="Header"/>
    <w:uiPriority w:val="99"/>
    <w:rsid w:val="00ED75D5"/>
  </w:style>
  <w:style w:type="paragraph" w:styleId="Footer">
    <w:name w:val="footer"/>
    <w:basedOn w:val="Normal"/>
    <w:link w:val="FooterChar"/>
    <w:uiPriority w:val="99"/>
    <w:unhideWhenUsed/>
    <w:rsid w:val="00ED75D5"/>
    <w:pPr>
      <w:tabs>
        <w:tab w:val="center" w:pos="4680"/>
        <w:tab w:val="right" w:pos="9360"/>
      </w:tabs>
    </w:pPr>
  </w:style>
  <w:style w:type="character" w:customStyle="1" w:styleId="FooterChar">
    <w:name w:val="Footer Char"/>
    <w:basedOn w:val="DefaultParagraphFont"/>
    <w:link w:val="Footer"/>
    <w:uiPriority w:val="99"/>
    <w:rsid w:val="00ED75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7447</Words>
  <Characters>42448</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Employee Performance Appraisal Leader's Guide</vt:lpstr>
    </vt:vector>
  </TitlesOfParts>
  <Company/>
  <LinksUpToDate>false</LinksUpToDate>
  <CharactersWithSpaces>49796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Performance Appraisal Leader's Guide</dc:title>
  <dc:creator>Richard Gorham</dc:creator>
  <dc:description>Leader's Guide for the Employee Performance Appraisal from Leadership-Tools.com</dc:description>
  <cp:lastModifiedBy>R TODD GORHAM</cp:lastModifiedBy>
  <cp:revision>2</cp:revision>
  <dcterms:created xsi:type="dcterms:W3CDTF">2026-08-08T00:38:00Z</dcterms:created>
  <dcterms:modified xsi:type="dcterms:W3CDTF">2026-08-08T00:38:00Z</dcterms:modified>
</cp:coreProperties>
</file>